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theme/themeOverride1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D6" w:rsidRDefault="004D0AD6" w:rsidP="00520E8C">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第1回　</w:t>
      </w:r>
    </w:p>
    <w:p w:rsidR="00FA5687" w:rsidRPr="00AC43DB" w:rsidRDefault="004D0AD6" w:rsidP="00520E8C">
      <w:pPr>
        <w:rPr>
          <w:rFonts w:asciiTheme="majorEastAsia" w:eastAsiaTheme="majorEastAsia" w:hAnsiTheme="majorEastAsia"/>
          <w:sz w:val="28"/>
          <w:szCs w:val="28"/>
        </w:rPr>
      </w:pPr>
      <w:r>
        <w:rPr>
          <w:rFonts w:asciiTheme="majorEastAsia" w:eastAsiaTheme="majorEastAsia" w:hAnsiTheme="majorEastAsia" w:hint="eastAsia"/>
          <w:b/>
          <w:sz w:val="28"/>
          <w:szCs w:val="28"/>
        </w:rPr>
        <w:t>苫小牧薬剤師会・高齢者等の地域ケアを進める会・苫小牧ケアマネージャー連絡会合同研修会</w:t>
      </w:r>
      <w:r w:rsidR="00327C1F" w:rsidRPr="00AB3885">
        <w:rPr>
          <w:rFonts w:asciiTheme="majorEastAsia" w:eastAsiaTheme="majorEastAsia" w:hAnsiTheme="majorEastAsia" w:hint="eastAsia"/>
          <w:b/>
          <w:sz w:val="28"/>
          <w:szCs w:val="28"/>
        </w:rPr>
        <w:t xml:space="preserve">　アンケート集計</w:t>
      </w:r>
      <w:r w:rsidR="00461A71">
        <w:rPr>
          <w:rFonts w:asciiTheme="majorEastAsia" w:eastAsiaTheme="majorEastAsia" w:hAnsiTheme="majorEastAsia" w:hint="eastAsia"/>
          <w:sz w:val="36"/>
          <w:szCs w:val="36"/>
        </w:rPr>
        <w:t xml:space="preserve">　　　</w:t>
      </w:r>
      <w:r w:rsidR="00AB3885">
        <w:rPr>
          <w:rFonts w:asciiTheme="majorEastAsia" w:eastAsiaTheme="majorEastAsia" w:hAnsiTheme="majorEastAsia" w:hint="eastAsia"/>
          <w:sz w:val="36"/>
          <w:szCs w:val="36"/>
        </w:rPr>
        <w:t xml:space="preserve">　</w:t>
      </w:r>
      <w:r w:rsidR="00461A71">
        <w:rPr>
          <w:rFonts w:asciiTheme="majorEastAsia" w:eastAsiaTheme="majorEastAsia" w:hAnsiTheme="majorEastAsia" w:hint="eastAsia"/>
          <w:sz w:val="36"/>
          <w:szCs w:val="36"/>
        </w:rPr>
        <w:t xml:space="preserve">　</w:t>
      </w:r>
      <w:r w:rsidR="00520E8C">
        <w:rPr>
          <w:rFonts w:asciiTheme="majorEastAsia" w:eastAsiaTheme="majorEastAsia" w:hAnsiTheme="majorEastAsia" w:hint="eastAsia"/>
          <w:sz w:val="36"/>
          <w:szCs w:val="36"/>
        </w:rPr>
        <w:t xml:space="preserve">　　　　　　　　　　</w:t>
      </w:r>
      <w:r w:rsidR="00AC43DB">
        <w:rPr>
          <w:rFonts w:asciiTheme="majorEastAsia" w:eastAsiaTheme="majorEastAsia" w:hAnsiTheme="majorEastAsia" w:hint="eastAsia"/>
          <w:sz w:val="36"/>
          <w:szCs w:val="36"/>
        </w:rPr>
        <w:t xml:space="preserve"> </w:t>
      </w:r>
      <w:r w:rsidR="00442DFB">
        <w:rPr>
          <w:rFonts w:asciiTheme="majorEastAsia" w:eastAsiaTheme="majorEastAsia" w:hAnsiTheme="majorEastAsia" w:hint="eastAsia"/>
          <w:sz w:val="28"/>
          <w:szCs w:val="28"/>
        </w:rPr>
        <w:t>61</w:t>
      </w:r>
      <w:r w:rsidR="00461A71" w:rsidRPr="00461A7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74</w:t>
      </w:r>
    </w:p>
    <w:p w:rsidR="00327C1F" w:rsidRPr="00B53F19" w:rsidRDefault="00B53F19" w:rsidP="00497AB0">
      <w:pPr>
        <w:jc w:val="right"/>
        <w:rPr>
          <w:rFonts w:asciiTheme="majorEastAsia" w:eastAsiaTheme="majorEastAsia" w:hAnsiTheme="majorEastAsia"/>
          <w:b/>
        </w:rPr>
      </w:pPr>
      <w:r>
        <w:rPr>
          <w:rFonts w:asciiTheme="majorEastAsia" w:eastAsiaTheme="majorEastAsia" w:hAnsiTheme="majorEastAsia" w:hint="eastAsia"/>
        </w:rPr>
        <w:t xml:space="preserve">　　　　　　</w:t>
      </w:r>
      <w:r w:rsidR="00497AB0">
        <w:rPr>
          <w:rFonts w:asciiTheme="majorEastAsia" w:eastAsiaTheme="majorEastAsia" w:hAnsiTheme="majorEastAsia" w:hint="eastAsia"/>
        </w:rPr>
        <w:t>回収率：</w:t>
      </w:r>
      <w:r w:rsidR="004D0AD6">
        <w:rPr>
          <w:rFonts w:asciiTheme="majorEastAsia" w:eastAsiaTheme="majorEastAsia" w:hAnsiTheme="majorEastAsia" w:hint="eastAsia"/>
        </w:rPr>
        <w:t>８</w:t>
      </w:r>
      <w:r w:rsidR="00442DFB">
        <w:rPr>
          <w:rFonts w:asciiTheme="majorEastAsia" w:eastAsiaTheme="majorEastAsia" w:hAnsiTheme="majorEastAsia" w:hint="eastAsia"/>
        </w:rPr>
        <w:t>２．４</w:t>
      </w:r>
      <w:r w:rsidR="00497AB0">
        <w:rPr>
          <w:rFonts w:asciiTheme="majorEastAsia" w:eastAsiaTheme="majorEastAsia" w:hAnsiTheme="majorEastAsia" w:hint="eastAsia"/>
        </w:rPr>
        <w:t>％</w:t>
      </w:r>
    </w:p>
    <w:p w:rsidR="00327C1F" w:rsidRDefault="00541028">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性別</w:t>
      </w:r>
      <w:r w:rsidR="00500FC9">
        <w:rPr>
          <w:rFonts w:asciiTheme="majorEastAsia" w:eastAsiaTheme="majorEastAsia" w:hAnsiTheme="majorEastAsia" w:hint="eastAsia"/>
        </w:rPr>
        <w:t xml:space="preserve">　　男：</w:t>
      </w:r>
      <w:r w:rsidR="004D0AD6">
        <w:rPr>
          <w:rFonts w:asciiTheme="majorEastAsia" w:eastAsiaTheme="majorEastAsia" w:hAnsiTheme="majorEastAsia" w:hint="eastAsia"/>
        </w:rPr>
        <w:t>２３</w:t>
      </w:r>
      <w:r w:rsidR="007B54D9">
        <w:rPr>
          <w:rFonts w:asciiTheme="majorEastAsia" w:eastAsiaTheme="majorEastAsia" w:hAnsiTheme="majorEastAsia" w:hint="eastAsia"/>
        </w:rPr>
        <w:t>名　　女</w:t>
      </w:r>
      <w:r w:rsidR="00500FC9">
        <w:rPr>
          <w:rFonts w:asciiTheme="majorEastAsia" w:eastAsiaTheme="majorEastAsia" w:hAnsiTheme="majorEastAsia" w:hint="eastAsia"/>
        </w:rPr>
        <w:t>：</w:t>
      </w:r>
      <w:r w:rsidR="004D0AD6">
        <w:rPr>
          <w:rFonts w:asciiTheme="majorEastAsia" w:eastAsiaTheme="majorEastAsia" w:hAnsiTheme="majorEastAsia" w:hint="eastAsia"/>
        </w:rPr>
        <w:t>３</w:t>
      </w:r>
      <w:r w:rsidR="00442DFB">
        <w:rPr>
          <w:rFonts w:asciiTheme="majorEastAsia" w:eastAsiaTheme="majorEastAsia" w:hAnsiTheme="majorEastAsia" w:hint="eastAsia"/>
        </w:rPr>
        <w:t>８</w:t>
      </w:r>
      <w:r w:rsidR="00AC43DB">
        <w:rPr>
          <w:rFonts w:asciiTheme="majorEastAsia" w:eastAsiaTheme="majorEastAsia" w:hAnsiTheme="majorEastAsia" w:hint="eastAsia"/>
        </w:rPr>
        <w:t xml:space="preserve">名　　</w:t>
      </w:r>
      <w:r w:rsidR="004E1594">
        <w:rPr>
          <w:rFonts w:asciiTheme="majorEastAsia" w:eastAsiaTheme="majorEastAsia" w:hAnsiTheme="majorEastAsia" w:hint="eastAsia"/>
        </w:rPr>
        <w:t xml:space="preserve">　</w:t>
      </w:r>
    </w:p>
    <w:p w:rsidR="00327C1F" w:rsidRDefault="00327C1F">
      <w:pPr>
        <w:rPr>
          <w:rFonts w:asciiTheme="majorEastAsia" w:eastAsiaTheme="majorEastAsia" w:hAnsiTheme="majorEastAsia"/>
        </w:rPr>
      </w:pPr>
    </w:p>
    <w:p w:rsidR="00433B58" w:rsidRDefault="00327C1F" w:rsidP="00FE6440">
      <w:pPr>
        <w:rPr>
          <w:rFonts w:asciiTheme="majorEastAsia" w:eastAsiaTheme="majorEastAsia" w:hAnsiTheme="majorEastAsia"/>
        </w:rPr>
      </w:pPr>
      <w:r>
        <w:rPr>
          <w:rFonts w:asciiTheme="majorEastAsia" w:eastAsiaTheme="majorEastAsia" w:hAnsiTheme="majorEastAsia" w:hint="eastAsia"/>
        </w:rPr>
        <w:t>●</w:t>
      </w:r>
      <w:r w:rsidR="004D0AD6">
        <w:rPr>
          <w:rFonts w:asciiTheme="majorEastAsia" w:eastAsiaTheme="majorEastAsia" w:hAnsiTheme="majorEastAsia" w:hint="eastAsia"/>
          <w:b/>
          <w:sz w:val="24"/>
          <w:szCs w:val="24"/>
        </w:rPr>
        <w:t>勤務歴</w:t>
      </w:r>
      <w:r>
        <w:rPr>
          <w:rFonts w:asciiTheme="majorEastAsia" w:eastAsiaTheme="majorEastAsia" w:hAnsiTheme="majorEastAsia" w:hint="eastAsia"/>
        </w:rPr>
        <w:t xml:space="preserve">　　</w:t>
      </w:r>
      <w:r w:rsidR="00433B58">
        <w:rPr>
          <w:rFonts w:asciiTheme="majorEastAsia" w:eastAsiaTheme="majorEastAsia" w:hAnsiTheme="majorEastAsia" w:hint="eastAsia"/>
        </w:rPr>
        <w:t>1年未満</w:t>
      </w:r>
      <w:r w:rsidR="00500FC9">
        <w:rPr>
          <w:rFonts w:asciiTheme="majorEastAsia" w:eastAsiaTheme="majorEastAsia" w:hAnsiTheme="majorEastAsia" w:hint="eastAsia"/>
        </w:rPr>
        <w:t>：</w:t>
      </w:r>
      <w:r w:rsidR="00433B58">
        <w:rPr>
          <w:rFonts w:asciiTheme="majorEastAsia" w:eastAsiaTheme="majorEastAsia" w:hAnsiTheme="majorEastAsia" w:hint="eastAsia"/>
        </w:rPr>
        <w:t>２名　１年～３年未満</w:t>
      </w:r>
      <w:r w:rsidR="00500FC9">
        <w:rPr>
          <w:rFonts w:asciiTheme="majorEastAsia" w:eastAsiaTheme="majorEastAsia" w:hAnsiTheme="majorEastAsia" w:hint="eastAsia"/>
        </w:rPr>
        <w:t>：</w:t>
      </w:r>
      <w:r w:rsidR="00433B58">
        <w:rPr>
          <w:rFonts w:asciiTheme="majorEastAsia" w:eastAsiaTheme="majorEastAsia" w:hAnsiTheme="majorEastAsia" w:hint="eastAsia"/>
        </w:rPr>
        <w:t>８名　３年～５年未満</w:t>
      </w:r>
      <w:r w:rsidR="00500FC9">
        <w:rPr>
          <w:rFonts w:asciiTheme="majorEastAsia" w:eastAsiaTheme="majorEastAsia" w:hAnsiTheme="majorEastAsia" w:hint="eastAsia"/>
        </w:rPr>
        <w:t>：</w:t>
      </w:r>
      <w:r w:rsidR="00433B58">
        <w:rPr>
          <w:rFonts w:asciiTheme="majorEastAsia" w:eastAsiaTheme="majorEastAsia" w:hAnsiTheme="majorEastAsia" w:hint="eastAsia"/>
        </w:rPr>
        <w:t>７名　５年～１０年未満</w:t>
      </w:r>
      <w:r w:rsidR="00500FC9">
        <w:rPr>
          <w:rFonts w:asciiTheme="majorEastAsia" w:eastAsiaTheme="majorEastAsia" w:hAnsiTheme="majorEastAsia" w:hint="eastAsia"/>
        </w:rPr>
        <w:t>：</w:t>
      </w:r>
      <w:r w:rsidR="00433B58">
        <w:rPr>
          <w:rFonts w:asciiTheme="majorEastAsia" w:eastAsiaTheme="majorEastAsia" w:hAnsiTheme="majorEastAsia" w:hint="eastAsia"/>
        </w:rPr>
        <w:t>１４名</w:t>
      </w:r>
    </w:p>
    <w:p w:rsidR="00327C1F" w:rsidRDefault="00433B58" w:rsidP="00FE6440">
      <w:pPr>
        <w:rPr>
          <w:rFonts w:asciiTheme="majorEastAsia" w:eastAsiaTheme="majorEastAsia" w:hAnsiTheme="majorEastAsia"/>
        </w:rPr>
      </w:pPr>
      <w:r>
        <w:rPr>
          <w:rFonts w:asciiTheme="majorEastAsia" w:eastAsiaTheme="majorEastAsia" w:hAnsiTheme="majorEastAsia" w:hint="eastAsia"/>
        </w:rPr>
        <w:t xml:space="preserve">　　　　　　１０年以上</w:t>
      </w:r>
      <w:r w:rsidR="00500FC9">
        <w:rPr>
          <w:rFonts w:asciiTheme="majorEastAsia" w:eastAsiaTheme="majorEastAsia" w:hAnsiTheme="majorEastAsia" w:hint="eastAsia"/>
        </w:rPr>
        <w:t>：</w:t>
      </w:r>
      <w:r>
        <w:rPr>
          <w:rFonts w:asciiTheme="majorEastAsia" w:eastAsiaTheme="majorEastAsia" w:hAnsiTheme="majorEastAsia" w:hint="eastAsia"/>
        </w:rPr>
        <w:t>２</w:t>
      </w:r>
      <w:r w:rsidR="00C77DBF">
        <w:rPr>
          <w:rFonts w:asciiTheme="majorEastAsia" w:eastAsiaTheme="majorEastAsia" w:hAnsiTheme="majorEastAsia" w:hint="eastAsia"/>
        </w:rPr>
        <w:t>３</w:t>
      </w:r>
      <w:r>
        <w:rPr>
          <w:rFonts w:asciiTheme="majorEastAsia" w:eastAsiaTheme="majorEastAsia" w:hAnsiTheme="majorEastAsia" w:hint="eastAsia"/>
        </w:rPr>
        <w:t xml:space="preserve">名　</w:t>
      </w:r>
      <w:r w:rsidR="007B54D9">
        <w:rPr>
          <w:rFonts w:asciiTheme="majorEastAsia" w:eastAsiaTheme="majorEastAsia" w:hAnsiTheme="majorEastAsia" w:hint="eastAsia"/>
        </w:rPr>
        <w:t xml:space="preserve">　</w:t>
      </w:r>
      <w:r w:rsidR="00C77DBF">
        <w:rPr>
          <w:rFonts w:asciiTheme="majorEastAsia" w:eastAsiaTheme="majorEastAsia" w:hAnsiTheme="majorEastAsia" w:hint="eastAsia"/>
        </w:rPr>
        <w:t>実習生</w:t>
      </w:r>
      <w:r w:rsidR="00500FC9">
        <w:rPr>
          <w:rFonts w:asciiTheme="majorEastAsia" w:eastAsiaTheme="majorEastAsia" w:hAnsiTheme="majorEastAsia" w:hint="eastAsia"/>
        </w:rPr>
        <w:t>：</w:t>
      </w:r>
      <w:r w:rsidR="00C77DBF">
        <w:rPr>
          <w:rFonts w:asciiTheme="majorEastAsia" w:eastAsiaTheme="majorEastAsia" w:hAnsiTheme="majorEastAsia" w:hint="eastAsia"/>
        </w:rPr>
        <w:t>２名　ＮＡ</w:t>
      </w:r>
      <w:r w:rsidR="00500FC9">
        <w:rPr>
          <w:rFonts w:asciiTheme="majorEastAsia" w:eastAsiaTheme="majorEastAsia" w:hAnsiTheme="majorEastAsia" w:hint="eastAsia"/>
        </w:rPr>
        <w:t>：</w:t>
      </w:r>
      <w:r w:rsidR="00C77DBF">
        <w:rPr>
          <w:rFonts w:asciiTheme="majorEastAsia" w:eastAsiaTheme="majorEastAsia" w:hAnsiTheme="majorEastAsia" w:hint="eastAsia"/>
        </w:rPr>
        <w:t>５名</w:t>
      </w:r>
    </w:p>
    <w:p w:rsidR="00327C1F" w:rsidRDefault="00AB388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114300</wp:posOffset>
                </wp:positionV>
                <wp:extent cx="3933825" cy="1943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26" w:rsidRDefault="009D5F26" w:rsidP="00EF79B6">
                            <w:pPr>
                              <w:jc w:val="left"/>
                            </w:pPr>
                            <w:r>
                              <w:rPr>
                                <w:noProof/>
                              </w:rPr>
                              <w:drawing>
                                <wp:inline distT="0" distB="0" distL="0" distR="0">
                                  <wp:extent cx="3505200" cy="15621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9pt;width:309.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vt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" filled="f" stroked="f">
                <v:textbox>
                  <w:txbxContent>
                    <w:p w:rsidR="009D5F26" w:rsidRDefault="009D5F26" w:rsidP="00EF79B6">
                      <w:pPr>
                        <w:jc w:val="left"/>
                      </w:pPr>
                      <w:r>
                        <w:rPr>
                          <w:noProof/>
                        </w:rPr>
                        <w:drawing>
                          <wp:inline distT="0" distB="0" distL="0" distR="0">
                            <wp:extent cx="3505200" cy="15621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23408F" w:rsidRDefault="00327C1F">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職種</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312093">
        <w:rPr>
          <w:rFonts w:asciiTheme="majorEastAsia" w:eastAsiaTheme="majorEastAsia" w:hAnsiTheme="majorEastAsia" w:hint="eastAsia"/>
        </w:rPr>
        <w:t>薬剤師：１４</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w:t>
      </w:r>
      <w:r w:rsidR="00312093">
        <w:rPr>
          <w:rFonts w:asciiTheme="majorEastAsia" w:eastAsiaTheme="majorEastAsia" w:hAnsiTheme="majorEastAsia" w:hint="eastAsia"/>
        </w:rPr>
        <w:t>ケアマネ：３５</w:t>
      </w:r>
      <w:r w:rsidR="007B54D9">
        <w:rPr>
          <w:rFonts w:asciiTheme="majorEastAsia" w:eastAsiaTheme="majorEastAsia" w:hAnsiTheme="majorEastAsia" w:hint="eastAsia"/>
        </w:rPr>
        <w:t>名</w:t>
      </w:r>
    </w:p>
    <w:p w:rsidR="00FE6440" w:rsidRDefault="008F3F16">
      <w:pPr>
        <w:rPr>
          <w:rFonts w:asciiTheme="majorEastAsia" w:eastAsiaTheme="majorEastAsia" w:hAnsiTheme="majorEastAsia"/>
        </w:rPr>
      </w:pPr>
      <w:r>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7B54D9">
        <w:rPr>
          <w:rFonts w:asciiTheme="majorEastAsia" w:eastAsiaTheme="majorEastAsia" w:hAnsiTheme="majorEastAsia" w:hint="eastAsia"/>
        </w:rPr>
        <w:t xml:space="preserve">　</w:t>
      </w:r>
      <w:r w:rsidR="00312093">
        <w:rPr>
          <w:rFonts w:asciiTheme="majorEastAsia" w:eastAsiaTheme="majorEastAsia" w:hAnsiTheme="majorEastAsia" w:hint="eastAsia"/>
        </w:rPr>
        <w:t>介護職：０名</w:t>
      </w:r>
      <w:r w:rsidR="007B54D9">
        <w:rPr>
          <w:rFonts w:asciiTheme="majorEastAsia" w:eastAsiaTheme="majorEastAsia" w:hAnsiTheme="majorEastAsia" w:hint="eastAsia"/>
        </w:rPr>
        <w:t xml:space="preserve">　　</w:t>
      </w:r>
      <w:r w:rsidR="00312093">
        <w:rPr>
          <w:rFonts w:asciiTheme="majorEastAsia" w:eastAsiaTheme="majorEastAsia" w:hAnsiTheme="majorEastAsia" w:hint="eastAsia"/>
        </w:rPr>
        <w:t>相談員：１</w:t>
      </w:r>
      <w:r w:rsidR="007B54D9">
        <w:rPr>
          <w:rFonts w:asciiTheme="majorEastAsia" w:eastAsiaTheme="majorEastAsia" w:hAnsiTheme="majorEastAsia" w:hint="eastAsia"/>
        </w:rPr>
        <w:t>名</w:t>
      </w:r>
    </w:p>
    <w:p w:rsidR="009D7A76" w:rsidRDefault="00312093" w:rsidP="00E4471C">
      <w:pPr>
        <w:ind w:firstLineChars="500" w:firstLine="1050"/>
        <w:rPr>
          <w:rFonts w:asciiTheme="majorEastAsia" w:eastAsiaTheme="majorEastAsia" w:hAnsiTheme="majorEastAsia"/>
        </w:rPr>
      </w:pPr>
      <w:r>
        <w:rPr>
          <w:rFonts w:asciiTheme="majorEastAsia" w:eastAsiaTheme="majorEastAsia" w:hAnsiTheme="majorEastAsia" w:hint="eastAsia"/>
        </w:rPr>
        <w:t>包括職員：４</w:t>
      </w:r>
      <w:r w:rsidR="009D7A76">
        <w:rPr>
          <w:rFonts w:asciiTheme="majorEastAsia" w:eastAsiaTheme="majorEastAsia" w:hAnsiTheme="majorEastAsia" w:hint="eastAsia"/>
        </w:rPr>
        <w:t xml:space="preserve">名　　</w:t>
      </w:r>
      <w:r>
        <w:rPr>
          <w:rFonts w:asciiTheme="majorEastAsia" w:eastAsiaTheme="majorEastAsia" w:hAnsiTheme="majorEastAsia" w:hint="eastAsia"/>
        </w:rPr>
        <w:t>その他６</w:t>
      </w:r>
      <w:r w:rsidR="009D7A76">
        <w:rPr>
          <w:rFonts w:asciiTheme="majorEastAsia" w:eastAsiaTheme="majorEastAsia" w:hAnsiTheme="majorEastAsia" w:hint="eastAsia"/>
        </w:rPr>
        <w:t>名</w:t>
      </w:r>
    </w:p>
    <w:p w:rsidR="009D7A76" w:rsidRDefault="00312093" w:rsidP="00E4471C">
      <w:pPr>
        <w:ind w:firstLineChars="500" w:firstLine="1050"/>
        <w:rPr>
          <w:rFonts w:asciiTheme="majorEastAsia" w:eastAsiaTheme="majorEastAsia" w:hAnsiTheme="majorEastAsia"/>
        </w:rPr>
      </w:pPr>
      <w:r>
        <w:rPr>
          <w:rFonts w:asciiTheme="majorEastAsia" w:eastAsiaTheme="majorEastAsia" w:hAnsiTheme="majorEastAsia" w:hint="eastAsia"/>
        </w:rPr>
        <w:t>ＮＡ：１</w:t>
      </w:r>
      <w:r w:rsidR="009D7A76">
        <w:rPr>
          <w:rFonts w:asciiTheme="majorEastAsia" w:eastAsiaTheme="majorEastAsia" w:hAnsiTheme="majorEastAsia" w:hint="eastAsia"/>
        </w:rPr>
        <w:t>名</w:t>
      </w:r>
    </w:p>
    <w:p w:rsidR="00327C1F" w:rsidRDefault="00327C1F" w:rsidP="0023408F">
      <w:pPr>
        <w:ind w:firstLineChars="500" w:firstLine="1050"/>
        <w:rPr>
          <w:rFonts w:asciiTheme="majorEastAsia" w:eastAsiaTheme="majorEastAsia" w:hAnsiTheme="majorEastAsia"/>
        </w:rPr>
      </w:pPr>
    </w:p>
    <w:p w:rsidR="00FE6440" w:rsidRDefault="00FE6440">
      <w:pPr>
        <w:rPr>
          <w:rFonts w:asciiTheme="majorEastAsia" w:eastAsiaTheme="majorEastAsia" w:hAnsiTheme="majorEastAsia"/>
        </w:rPr>
      </w:pPr>
    </w:p>
    <w:p w:rsidR="0023408F" w:rsidRDefault="0023408F">
      <w:pPr>
        <w:rPr>
          <w:rFonts w:asciiTheme="majorEastAsia" w:eastAsiaTheme="majorEastAsia" w:hAnsiTheme="majorEastAsia"/>
        </w:rPr>
      </w:pPr>
    </w:p>
    <w:p w:rsidR="00327C1F" w:rsidRPr="00185A7D" w:rsidRDefault="00AB3885">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3333750</wp:posOffset>
                </wp:positionH>
                <wp:positionV relativeFrom="paragraph">
                  <wp:posOffset>0</wp:posOffset>
                </wp:positionV>
                <wp:extent cx="3245485" cy="159004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26" w:rsidRDefault="009D5F26">
                            <w:r>
                              <w:rPr>
                                <w:noProof/>
                              </w:rPr>
                              <w:drawing>
                                <wp:inline distT="0" distB="0" distL="0" distR="0">
                                  <wp:extent cx="2933700" cy="1333500"/>
                                  <wp:effectExtent l="0" t="0" r="19050"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2.5pt;margin-top:0;width:255.55pt;height:1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oB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" filled="f" stroked="f">
                <v:textbox>
                  <w:txbxContent>
                    <w:p w:rsidR="009D5F26" w:rsidRDefault="009D5F26">
                      <w:r>
                        <w:rPr>
                          <w:noProof/>
                        </w:rPr>
                        <w:drawing>
                          <wp:inline distT="0" distB="0" distL="0" distR="0">
                            <wp:extent cx="2933700" cy="1333500"/>
                            <wp:effectExtent l="0" t="0" r="19050"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00327C1F">
        <w:rPr>
          <w:rFonts w:asciiTheme="majorEastAsia" w:eastAsiaTheme="majorEastAsia" w:hAnsiTheme="majorEastAsia" w:hint="eastAsia"/>
        </w:rPr>
        <w:t>●</w:t>
      </w:r>
      <w:r w:rsidR="00F25A75">
        <w:rPr>
          <w:rFonts w:asciiTheme="majorEastAsia" w:eastAsiaTheme="majorEastAsia" w:hAnsiTheme="majorEastAsia" w:hint="eastAsia"/>
          <w:b/>
          <w:sz w:val="24"/>
          <w:szCs w:val="24"/>
        </w:rPr>
        <w:t>講演会</w:t>
      </w:r>
      <w:r w:rsidR="00327C1F" w:rsidRPr="00185A7D">
        <w:rPr>
          <w:rFonts w:asciiTheme="majorEastAsia" w:eastAsiaTheme="majorEastAsia" w:hAnsiTheme="majorEastAsia" w:hint="eastAsia"/>
          <w:b/>
          <w:sz w:val="24"/>
          <w:szCs w:val="24"/>
        </w:rPr>
        <w:t>について</w:t>
      </w:r>
    </w:p>
    <w:p w:rsidR="00A11365"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p>
    <w:p w:rsidR="00FE6440"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r w:rsidR="00A11365">
        <w:rPr>
          <w:rFonts w:asciiTheme="majorEastAsia" w:eastAsiaTheme="majorEastAsia" w:hAnsiTheme="majorEastAsia" w:hint="eastAsia"/>
        </w:rPr>
        <w:t xml:space="preserve">　</w:t>
      </w:r>
      <w:r>
        <w:rPr>
          <w:rFonts w:asciiTheme="majorEastAsia" w:eastAsiaTheme="majorEastAsia" w:hAnsiTheme="majorEastAsia" w:hint="eastAsia"/>
        </w:rPr>
        <w:t>大変良かった</w:t>
      </w:r>
      <w:r w:rsidR="0077406D">
        <w:rPr>
          <w:rFonts w:asciiTheme="majorEastAsia" w:eastAsiaTheme="majorEastAsia" w:hAnsiTheme="majorEastAsia" w:hint="eastAsia"/>
        </w:rPr>
        <w:t>：３１</w:t>
      </w:r>
      <w:r>
        <w:rPr>
          <w:rFonts w:asciiTheme="majorEastAsia" w:eastAsiaTheme="majorEastAsia" w:hAnsiTheme="majorEastAsia" w:hint="eastAsia"/>
        </w:rPr>
        <w:t>名　　良かった</w:t>
      </w:r>
      <w:r w:rsidR="0077406D">
        <w:rPr>
          <w:rFonts w:asciiTheme="majorEastAsia" w:eastAsiaTheme="majorEastAsia" w:hAnsiTheme="majorEastAsia" w:hint="eastAsia"/>
        </w:rPr>
        <w:t>：２７</w:t>
      </w:r>
      <w:r>
        <w:rPr>
          <w:rFonts w:asciiTheme="majorEastAsia" w:eastAsiaTheme="majorEastAsia" w:hAnsiTheme="majorEastAsia" w:hint="eastAsia"/>
        </w:rPr>
        <w:t xml:space="preserve">名　　</w:t>
      </w:r>
      <w:r w:rsidR="00FE6440">
        <w:rPr>
          <w:rFonts w:asciiTheme="majorEastAsia" w:eastAsiaTheme="majorEastAsia" w:hAnsiTheme="majorEastAsia" w:hint="eastAsia"/>
        </w:rPr>
        <w:t xml:space="preserve">　　　</w:t>
      </w:r>
    </w:p>
    <w:p w:rsidR="00327C1F" w:rsidRDefault="0077406D" w:rsidP="00FE6440">
      <w:pPr>
        <w:ind w:firstLineChars="200" w:firstLine="420"/>
        <w:rPr>
          <w:rFonts w:asciiTheme="majorEastAsia" w:eastAsiaTheme="majorEastAsia" w:hAnsiTheme="majorEastAsia"/>
        </w:rPr>
      </w:pPr>
      <w:r>
        <w:rPr>
          <w:rFonts w:asciiTheme="majorEastAsia" w:eastAsiaTheme="majorEastAsia" w:hAnsiTheme="majorEastAsia" w:hint="eastAsia"/>
        </w:rPr>
        <w:t>普通：</w:t>
      </w:r>
      <w:r w:rsidR="00F25A75">
        <w:rPr>
          <w:rFonts w:asciiTheme="majorEastAsia" w:eastAsiaTheme="majorEastAsia" w:hAnsiTheme="majorEastAsia" w:hint="eastAsia"/>
        </w:rPr>
        <w:t>１</w:t>
      </w:r>
      <w:r w:rsidR="0023408F">
        <w:rPr>
          <w:rFonts w:asciiTheme="majorEastAsia" w:eastAsiaTheme="majorEastAsia" w:hAnsiTheme="majorEastAsia" w:hint="eastAsia"/>
        </w:rPr>
        <w:t>名</w:t>
      </w:r>
      <w:r>
        <w:rPr>
          <w:rFonts w:asciiTheme="majorEastAsia" w:eastAsiaTheme="majorEastAsia" w:hAnsiTheme="majorEastAsia" w:hint="eastAsia"/>
        </w:rPr>
        <w:t xml:space="preserve">　ＮＡ：２名</w:t>
      </w:r>
      <w:r w:rsidR="0023408F">
        <w:rPr>
          <w:rFonts w:asciiTheme="majorEastAsia" w:eastAsiaTheme="majorEastAsia" w:hAnsiTheme="majorEastAsia" w:hint="eastAsia"/>
        </w:rPr>
        <w:t xml:space="preserve">　　</w:t>
      </w:r>
    </w:p>
    <w:p w:rsidR="008064CC" w:rsidRDefault="008064CC" w:rsidP="000F13FA">
      <w:pPr>
        <w:rPr>
          <w:rFonts w:asciiTheme="majorEastAsia" w:eastAsiaTheme="majorEastAsia" w:hAnsiTheme="majorEastAsia"/>
        </w:rPr>
      </w:pPr>
    </w:p>
    <w:p w:rsidR="00327C1F" w:rsidRDefault="00327C1F">
      <w:pPr>
        <w:rPr>
          <w:rFonts w:asciiTheme="majorEastAsia" w:eastAsiaTheme="majorEastAsia" w:hAnsiTheme="majorEastAsia"/>
        </w:rPr>
      </w:pPr>
      <w:r>
        <w:rPr>
          <w:rFonts w:asciiTheme="majorEastAsia" w:eastAsiaTheme="majorEastAsia" w:hAnsiTheme="majorEastAsia" w:hint="eastAsia"/>
        </w:rPr>
        <w:t xml:space="preserve">　【自由記載】</w:t>
      </w:r>
    </w:p>
    <w:p w:rsidR="00500FC9" w:rsidRDefault="0090026C" w:rsidP="00500FC9">
      <w:pPr>
        <w:rPr>
          <w:rFonts w:asciiTheme="majorEastAsia" w:eastAsiaTheme="majorEastAsia" w:hAnsiTheme="majorEastAsia"/>
        </w:rPr>
      </w:pPr>
      <w:r>
        <w:rPr>
          <w:rFonts w:asciiTheme="majorEastAsia" w:eastAsiaTheme="majorEastAsia" w:hAnsiTheme="majorEastAsia" w:hint="eastAsia"/>
        </w:rPr>
        <w:t xml:space="preserve">　　</w:t>
      </w:r>
      <w:r w:rsidR="0077406D">
        <w:rPr>
          <w:rFonts w:asciiTheme="majorEastAsia" w:eastAsiaTheme="majorEastAsia" w:hAnsiTheme="majorEastAsia" w:hint="eastAsia"/>
        </w:rPr>
        <w:t>・ケア・カフェにて連携する事の大切さを知る。</w:t>
      </w:r>
    </w:p>
    <w:p w:rsidR="0077406D" w:rsidRDefault="0077406D"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90026C">
        <w:rPr>
          <w:rFonts w:asciiTheme="majorEastAsia" w:eastAsiaTheme="majorEastAsia" w:hAnsiTheme="majorEastAsia" w:hint="eastAsia"/>
        </w:rPr>
        <w:t>旭川での実例を聞けたのが良かった。バイタルリンクなど、ハードの整備は大変だが、活用できるものを活用した方がメリットは大きいと感じた。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・ケア・カフェ、苫小牧でもやっていますが、場所遠く、仕事が終わってからの時間で、物理的に参加しにくいんです…。でも、今日のお話で、必要性は再認識しました。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についてやりやすく継続していくことが大切。顔のみえる関係性など」まさに、仕事をしていて、大事と感じていることです。他職種できることはちがうのでまわりにささえられ、利用者の自立についてとらえていけた。連携について仕事にいかしていきます。</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・バイタルリンクの話を聞いて活用出来る場が出来たら良いなと思った。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・薬剤師の方が最近、とても地域や研修会でおあいすることが多くなりました。これからお互いに、活用して行けばいいなと思いました。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・弱い関係の方が良い情報を得られるということに納得しました。依存先を増やすことは利用者さんにも伝えられることだと思いました。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・わかりやすく説明していただけた。旭川の活動が苫小牧でもできればよい。</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・バイタルリンク、苫小牧でもあればいいなあ、と思います。</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・地域連携の実例を学べました。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・弱い関係ながらも知り合いをふやし長く関係が続くようなあり方は大変参考になりました。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・まずは気楽に話す！そこから連携につながっていく。</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・「自立とは、依存先を増やす事」という考え方は、今まで自分にないものでした。人脈を広げる事に臆病にならずに今後活動していきたいと思いました。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・大変参考になりました。他職種連携の中に薬剤師としてできる仕事が明確になりました。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・実践がきけて良かった。薬剤師側も連携したいと考えている事が知れて、ＣＭも動かないとと思えた。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・ケアカフェの内容について興味深く学びました。</w:t>
      </w:r>
    </w:p>
    <w:p w:rsidR="0090026C" w:rsidRDefault="0090026C"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・「土壌をつくる」「ハブになる」という言葉が印象に残り、自分が連携やネットワーク作りの際、意識して行きたいと思いました。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・ＩＣＴの重要性を感じました。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・薬剤師からの他職種連携のアプローチ、喜ばしく聞きました。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・ききとりやすい声で内容もわかりやすかった。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・連携でケアの質が上がる事。弱い関係性の人こそ、質の高い情報を持っていること、社会資源を知る事、知識をもつことの大切さを実感しました。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・他職種連携で色々な方との連携する事で目的を見つけ、支援もしやすくなることを実感しました。ありがとうございました。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・自分の視点を変えて、今度は参加してみたいと感じました。インフォーマルな関係づくりから、まずは相手を知り人脈をつくっていきたいと感じました。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・組織との連携と考えると、敷居が高いと思いが強かったが人と人との繋がりと考えた時に気持ち楽になる感じがしました。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・薬剤師さんを知る事ができて大変良かった。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・他職種連携ということばを使っていたが、きちんと理解できていなかったので改めて、学ぶことができました。先生のお話がとてもわかりやすかったです。ありがとうございました。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・わかりやすかった。知りたい事であった。でもプリントの文字が小さい…親しみやすい先生で、一緒に酒飲んで話したいなー。</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・普段薬剤師さんのお話をきくことが殆ど無かったため、特に他市の取り組み、現状を聞くことができてよかったです。</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・顔のみえる連携を図ることの大切さなどを学べました。バイタルリンクがどんどん普及していく事で、様々な職種の情報が見れますし、よりよい医療などを提供できると思いました。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・自立とは依存先をふやすこと。初めて聞いた言葉でした。一人でかかえこまないというとらえとさせて頂きます。</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・ケア・カフェという存在を知ることができ良かった。他職種が交流できる場は必要だと感じた。</w:t>
      </w:r>
    </w:p>
    <w:p w:rsidR="00191A8A" w:rsidRDefault="00191A8A" w:rsidP="0090026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・困難事例ほど一職種では抱えきれないと日々感じています。今日の出会いを大切にしよい支援につなげていきたいと思います。</w:t>
      </w:r>
    </w:p>
    <w:p w:rsidR="00282D5A" w:rsidRDefault="00282D5A" w:rsidP="00282D5A">
      <w:pPr>
        <w:ind w:left="630" w:hangingChars="300" w:hanging="630"/>
        <w:rPr>
          <w:rFonts w:asciiTheme="majorEastAsia" w:eastAsiaTheme="majorEastAsia" w:hAnsiTheme="majorEastAsia"/>
        </w:rPr>
      </w:pPr>
    </w:p>
    <w:p w:rsidR="00CA2274" w:rsidRPr="00185A7D" w:rsidRDefault="00AB3885" w:rsidP="00CA2274">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simplePos x="0" y="0"/>
                <wp:positionH relativeFrom="column">
                  <wp:posOffset>3190875</wp:posOffset>
                </wp:positionH>
                <wp:positionV relativeFrom="paragraph">
                  <wp:posOffset>19050</wp:posOffset>
                </wp:positionV>
                <wp:extent cx="3668395" cy="123444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26" w:rsidRDefault="009D5F26">
                            <w:r>
                              <w:rPr>
                                <w:noProof/>
                              </w:rPr>
                              <w:drawing>
                                <wp:inline distT="0" distB="0" distL="0" distR="0">
                                  <wp:extent cx="3419475" cy="11334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251.25pt;margin-top:1.5pt;width:288.85pt;height:97.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V7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" filled="f" stroked="f">
                <v:textbox style="mso-fit-shape-to-text:t">
                  <w:txbxContent>
                    <w:p w:rsidR="009D5F26" w:rsidRDefault="009D5F26">
                      <w:r>
                        <w:rPr>
                          <w:noProof/>
                        </w:rPr>
                        <w:drawing>
                          <wp:inline distT="0" distB="0" distL="0" distR="0">
                            <wp:extent cx="3419475" cy="11334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00CA2274">
        <w:rPr>
          <w:rFonts w:asciiTheme="majorEastAsia" w:eastAsiaTheme="majorEastAsia" w:hAnsiTheme="majorEastAsia" w:hint="eastAsia"/>
        </w:rPr>
        <w:t>●</w:t>
      </w:r>
      <w:r w:rsidR="00C132AB">
        <w:rPr>
          <w:rFonts w:asciiTheme="majorEastAsia" w:eastAsiaTheme="majorEastAsia" w:hAnsiTheme="majorEastAsia" w:hint="eastAsia"/>
          <w:b/>
          <w:sz w:val="24"/>
          <w:szCs w:val="24"/>
        </w:rPr>
        <w:t>グループワークについて</w:t>
      </w:r>
    </w:p>
    <w:p w:rsidR="00901801" w:rsidRDefault="00CA2274" w:rsidP="00CA2274">
      <w:pPr>
        <w:rPr>
          <w:rFonts w:asciiTheme="majorEastAsia" w:eastAsiaTheme="majorEastAsia" w:hAnsiTheme="majorEastAsia"/>
        </w:rPr>
      </w:pPr>
      <w:r>
        <w:rPr>
          <w:rFonts w:asciiTheme="majorEastAsia" w:eastAsiaTheme="majorEastAsia" w:hAnsiTheme="majorEastAsia" w:hint="eastAsia"/>
        </w:rPr>
        <w:t xml:space="preserve">　　</w:t>
      </w:r>
    </w:p>
    <w:p w:rsidR="00A829D2" w:rsidRDefault="00C132AB" w:rsidP="00901801">
      <w:pPr>
        <w:ind w:firstLineChars="200" w:firstLine="420"/>
        <w:rPr>
          <w:rFonts w:asciiTheme="majorEastAsia" w:eastAsiaTheme="majorEastAsia" w:hAnsiTheme="majorEastAsia"/>
        </w:rPr>
      </w:pPr>
      <w:r>
        <w:rPr>
          <w:rFonts w:asciiTheme="majorEastAsia" w:eastAsiaTheme="majorEastAsia" w:hAnsiTheme="majorEastAsia" w:hint="eastAsia"/>
        </w:rPr>
        <w:t>大変良かった：４１</w:t>
      </w:r>
      <w:r w:rsidR="00CA2274">
        <w:rPr>
          <w:rFonts w:asciiTheme="majorEastAsia" w:eastAsiaTheme="majorEastAsia" w:hAnsiTheme="majorEastAsia" w:hint="eastAsia"/>
        </w:rPr>
        <w:t xml:space="preserve">名　</w:t>
      </w:r>
      <w:r w:rsidR="00C212F9">
        <w:rPr>
          <w:rFonts w:asciiTheme="majorEastAsia" w:eastAsiaTheme="majorEastAsia" w:hAnsiTheme="majorEastAsia" w:hint="eastAsia"/>
        </w:rPr>
        <w:t xml:space="preserve">　</w:t>
      </w:r>
      <w:r w:rsidR="00516A32">
        <w:rPr>
          <w:rFonts w:asciiTheme="majorEastAsia" w:eastAsiaTheme="majorEastAsia" w:hAnsiTheme="majorEastAsia" w:hint="eastAsia"/>
        </w:rPr>
        <w:t xml:space="preserve">　良かった</w:t>
      </w:r>
      <w:r>
        <w:rPr>
          <w:rFonts w:asciiTheme="majorEastAsia" w:eastAsiaTheme="majorEastAsia" w:hAnsiTheme="majorEastAsia" w:hint="eastAsia"/>
        </w:rPr>
        <w:t>：２０</w:t>
      </w:r>
      <w:r w:rsidR="00C212F9">
        <w:rPr>
          <w:rFonts w:asciiTheme="majorEastAsia" w:eastAsiaTheme="majorEastAsia" w:hAnsiTheme="majorEastAsia" w:hint="eastAsia"/>
        </w:rPr>
        <w:t>名</w:t>
      </w:r>
    </w:p>
    <w:p w:rsidR="00A829D2" w:rsidRDefault="00516A32" w:rsidP="00775739">
      <w:pPr>
        <w:rPr>
          <w:rFonts w:asciiTheme="majorEastAsia" w:eastAsiaTheme="majorEastAsia" w:hAnsiTheme="majorEastAsia"/>
        </w:rPr>
      </w:pPr>
      <w:r>
        <w:rPr>
          <w:rFonts w:asciiTheme="majorEastAsia" w:eastAsiaTheme="majorEastAsia" w:hAnsiTheme="majorEastAsia" w:hint="eastAsia"/>
        </w:rPr>
        <w:t xml:space="preserve">　　</w:t>
      </w:r>
    </w:p>
    <w:p w:rsidR="00C132AB" w:rsidRDefault="00C132AB" w:rsidP="00775739">
      <w:pPr>
        <w:rPr>
          <w:rFonts w:asciiTheme="majorEastAsia" w:eastAsiaTheme="majorEastAsia" w:hAnsiTheme="majorEastAsia"/>
        </w:rPr>
      </w:pPr>
    </w:p>
    <w:p w:rsidR="00CA2274" w:rsidRDefault="00CA2274" w:rsidP="00CA2274">
      <w:pPr>
        <w:rPr>
          <w:rFonts w:asciiTheme="majorEastAsia" w:eastAsiaTheme="majorEastAsia" w:hAnsiTheme="majorEastAsia"/>
        </w:rPr>
      </w:pPr>
      <w:r>
        <w:rPr>
          <w:rFonts w:asciiTheme="majorEastAsia" w:eastAsiaTheme="majorEastAsia" w:hAnsiTheme="majorEastAsia" w:hint="eastAsia"/>
        </w:rPr>
        <w:t xml:space="preserve">　【自由記載】</w:t>
      </w:r>
    </w:p>
    <w:p w:rsidR="00500FC9" w:rsidRDefault="00046D31" w:rsidP="00500FC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C132AB">
        <w:rPr>
          <w:rFonts w:asciiTheme="majorEastAsia" w:eastAsiaTheme="majorEastAsia" w:hAnsiTheme="majorEastAsia" w:hint="eastAsia"/>
        </w:rPr>
        <w:t>・それぞれの体験話を通し薬剤師の見る視点を聞くことができた。また、同じ職種の方の色々な話を聞けた。今回のグループワークを通し、薬局の方に、もっと相談したいと感じた。</w:t>
      </w:r>
    </w:p>
    <w:p w:rsidR="00D850BF" w:rsidRDefault="00C132AB" w:rsidP="000E485A">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・他職種の方が疑問に思っていること、実際に行っている取りくみについて多く知ることができて大変良かった。</w:t>
      </w:r>
    </w:p>
    <w:p w:rsidR="00C132AB" w:rsidRDefault="00C132AB" w:rsidP="000E48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・薬剤師の方が参加した事で専門性が理解できたと思います。（仕事内容等）</w:t>
      </w:r>
    </w:p>
    <w:p w:rsidR="00C132AB" w:rsidRDefault="00C132AB" w:rsidP="000E48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・薬剤師さんから、ふだん聞けない加算の事、金額のことが聞けました。また包括エリアと薬局の連携の道すじも少し見えてきました。最寄へ気転、相談してくださいとの心強いお話、良かったです。</w:t>
      </w:r>
    </w:p>
    <w:p w:rsidR="00C132AB" w:rsidRDefault="00C132AB" w:rsidP="000E48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・訪問薬剤師について理解を深められた。</w:t>
      </w:r>
    </w:p>
    <w:p w:rsidR="00C132AB" w:rsidRDefault="00C132AB" w:rsidP="000E48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・全員がそれぞれの立場で発言されていて良かったです。</w:t>
      </w:r>
    </w:p>
    <w:p w:rsidR="00C132AB" w:rsidRDefault="00C132AB" w:rsidP="000E48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9D5F26">
        <w:rPr>
          <w:rFonts w:asciiTheme="majorEastAsia" w:eastAsiaTheme="majorEastAsia" w:hAnsiTheme="majorEastAsia" w:hint="eastAsia"/>
        </w:rPr>
        <w:t>知らない事はまだまだある！！と実感しました。これから、ターミナルが増えていくと思うので、増々連携が必要だと気持ちを新たに、来週から仕事にいかしたいと思います。</w:t>
      </w:r>
    </w:p>
    <w:p w:rsidR="003D276A" w:rsidRDefault="009D5F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・他職種との色々な話が聞けて良かった。皆の意見もきけよかった。</w:t>
      </w:r>
    </w:p>
    <w:p w:rsidR="009D5F26" w:rsidRDefault="009D5F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・薬剤師への質問から始まり、新鮮であり、新しいクライアントへのカードとして理解できた。</w:t>
      </w:r>
    </w:p>
    <w:p w:rsidR="009D5F26" w:rsidRDefault="009D5F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・新しい知識、新しい視点を知ることができて楽しいグループワークになりました。連携を難しく考えずに、顔が見える、つながる、つながり続けることを大切にしたいと思います。</w:t>
      </w:r>
    </w:p>
    <w:p w:rsidR="009D5F26" w:rsidRDefault="009D5F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・薬剤師の仕事に就いて知られていない事が多いと改めて感じた。</w:t>
      </w:r>
    </w:p>
    <w:p w:rsidR="009D5F26" w:rsidRDefault="009D5F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・直接薬局担当者から話を聞けたこと、質問できたことは、今後にいかしやすい。</w:t>
      </w:r>
    </w:p>
    <w:p w:rsidR="009D5F26" w:rsidRDefault="009D5F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・各団体（3団体）が連携したＧＷの研修は自然体でよいきっかけをもらえた気がする。</w:t>
      </w:r>
    </w:p>
    <w:p w:rsidR="009D5F26" w:rsidRDefault="009D5F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・学校では中々学ぶことが出来ない事ばかりで、他の職種の方々がどのような考え、苦労をしているのかを知ることが出来て、今後、社会に出る上で非常に勉強になりました。</w:t>
      </w:r>
    </w:p>
    <w:p w:rsidR="009D5F26" w:rsidRDefault="009D5F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・薬剤師さんとの連携について具体的な意見交換等ができて、とても満足度高かったです。</w:t>
      </w:r>
    </w:p>
    <w:p w:rsidR="009D5F26" w:rsidRDefault="009D5F26"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・薬剤師さんが沢山参加してくださり身近に感じ、思っていることをきけて良かったです。</w:t>
      </w:r>
    </w:p>
    <w:p w:rsidR="009D5F26" w:rsidRDefault="009D5F26"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・ケアカフェになっていた！相談出来る人を見つけた！</w:t>
      </w:r>
    </w:p>
    <w:p w:rsidR="009D5F26" w:rsidRDefault="009D5F26"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・薬剤師さんとガッツリＧＷしたことがなく新鮮で訪問薬剤についても相互理解を深められた。</w:t>
      </w:r>
    </w:p>
    <w:p w:rsidR="009D5F26" w:rsidRDefault="009D5F26"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・薬剤師の方の意見が沢山きけました。良い連係につなげていきたいです。ありがとうございました。</w:t>
      </w:r>
    </w:p>
    <w:p w:rsidR="009D5F26" w:rsidRDefault="009D5F26"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・皆さん勉強熱心ですばらしかった。</w:t>
      </w:r>
    </w:p>
    <w:p w:rsidR="009D5F26" w:rsidRDefault="009D5F26"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・薬剤師さんの話を聞き今後もっと活用し連携を図りたいと思いました。知らない事が知ることができて勉強になりました。</w:t>
      </w:r>
    </w:p>
    <w:p w:rsidR="009D5F26" w:rsidRDefault="009D5F26"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の役割。どこまで相談してよいのか、薬剤師さんは来なくなった患者様がどうなったかわからない。など、もっと、相談して良いんだ。声を掛けた方がいいんだとわかって、楽しかったです。ありがとうございました。</w:t>
      </w:r>
    </w:p>
    <w:p w:rsidR="009D5F26" w:rsidRDefault="009D5F26"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・薬剤師さんに質問して顔のみえる関係が</w:t>
      </w:r>
      <w:r w:rsidR="00CA728D">
        <w:rPr>
          <w:rFonts w:asciiTheme="majorEastAsia" w:eastAsiaTheme="majorEastAsia" w:hAnsiTheme="majorEastAsia" w:hint="eastAsia"/>
        </w:rPr>
        <w:t>強いと感じました。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・薬剤師ができること、実際に訪問薬剤師を導入している話をきくことができ参考になりました。訪問薬剤師Ｑ＆Ａ欲しいです。</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・知らない事をたくさん教えていただけて勉強になった。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・各職種の専門性について知ることができ良かった。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・薬剤師さんの真の役割を知ることが出来ました。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・テーマが話しやすくて良かった。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・できる事を認知していただけて良かったと思います。</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・新しい知見、新しい関係を作る事が出来ました。今後も継続的に参加して行きたい。</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・ケアマネージャー、包括センターの役割を知れた。困った事があれば相互に連絡を取りあえるきっかけを作る事ができた。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・色々学べました。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・薬剤師からは「お薬手帳」「かかりつけ薬剤師」の活用を話することができケアマネジャーからは実情と</w:t>
      </w:r>
      <w:r>
        <w:rPr>
          <w:rFonts w:asciiTheme="majorEastAsia" w:eastAsiaTheme="majorEastAsia" w:hAnsiTheme="majorEastAsia" w:hint="eastAsia"/>
        </w:rPr>
        <w:lastRenderedPageBreak/>
        <w:t>薬に関する事例を聞くことができて、有意義でした。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・薬剤師ができること、医師に伝えられることなど医療との関わりについて知ることができた。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・他職の方（ケアマネ）さんお話し出来た事が良かった。気軽に話が出来た。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・他職の役割、内容をよくしれたと思う。またこちらの役割も理解いただけたかなと感じた。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・他職種の方と話す機会を持てたのが良かった。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・市内のケアマネさん、薬局の仕事取り組んでる事を聞けて良かった。連携について少しずつ出来る様に</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・他職種で何が出来るのか知ることができた。普段、こんな時どうすればいいのか？誰に相談すればいいのか？という視点で考えるきっかけとなりました。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・中々、薬剤師さんとお話しをする機会が少ないのでグループワークの中で質疑応答する事が出来た。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・薬剤師からの意見をたくさん聞けて良かった。参考になった。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・薬剤師さん、訪看さんのお話を聞くことで今後の業務の参考になりました。</w:t>
      </w:r>
    </w:p>
    <w:p w:rsidR="00CA728D" w:rsidRDefault="00CA728D"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・情報交換ができてよかったと思います。</w:t>
      </w:r>
    </w:p>
    <w:p w:rsidR="00AF4F1B" w:rsidRDefault="00AF4F1B" w:rsidP="00457E34">
      <w:pPr>
        <w:ind w:left="630" w:hangingChars="300" w:hanging="630"/>
        <w:rPr>
          <w:rFonts w:asciiTheme="majorEastAsia" w:eastAsiaTheme="majorEastAsia" w:hAnsiTheme="majorEastAsia"/>
        </w:rPr>
      </w:pPr>
    </w:p>
    <w:p w:rsidR="00775739" w:rsidRDefault="00775739" w:rsidP="00775739">
      <w:pPr>
        <w:rPr>
          <w:rFonts w:asciiTheme="majorEastAsia" w:eastAsiaTheme="majorEastAsia" w:hAnsiTheme="majorEastAsia"/>
          <w:b/>
          <w:sz w:val="24"/>
          <w:szCs w:val="24"/>
        </w:rPr>
      </w:pPr>
      <w:r>
        <w:rPr>
          <w:rFonts w:asciiTheme="majorEastAsia" w:eastAsiaTheme="majorEastAsia" w:hAnsiTheme="majorEastAsia" w:hint="eastAsia"/>
        </w:rPr>
        <w:t>●</w:t>
      </w:r>
      <w:r w:rsidR="00427C57">
        <w:rPr>
          <w:rFonts w:asciiTheme="majorEastAsia" w:eastAsiaTheme="majorEastAsia" w:hAnsiTheme="majorEastAsia" w:hint="eastAsia"/>
          <w:b/>
          <w:sz w:val="24"/>
          <w:szCs w:val="24"/>
        </w:rPr>
        <w:t>次回も合同研修会があれば参加したいですか</w:t>
      </w:r>
      <w:r w:rsidR="00102EAD">
        <w:rPr>
          <w:rFonts w:asciiTheme="majorEastAsia" w:eastAsiaTheme="majorEastAsia" w:hAnsiTheme="majorEastAsia" w:hint="eastAsia"/>
          <w:b/>
          <w:sz w:val="24"/>
          <w:szCs w:val="24"/>
        </w:rPr>
        <w:t>。</w:t>
      </w:r>
    </w:p>
    <w:p w:rsidR="00282D5A" w:rsidRDefault="00282D5A" w:rsidP="00282D5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6E2B49" wp14:editId="0D7F5B80">
                <wp:simplePos x="0" y="0"/>
                <wp:positionH relativeFrom="column">
                  <wp:posOffset>3333750</wp:posOffset>
                </wp:positionH>
                <wp:positionV relativeFrom="paragraph">
                  <wp:posOffset>0</wp:posOffset>
                </wp:positionV>
                <wp:extent cx="3245485" cy="1590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F26" w:rsidRDefault="009D5F26" w:rsidP="00282D5A">
                            <w:r>
                              <w:rPr>
                                <w:noProof/>
                              </w:rPr>
                              <w:drawing>
                                <wp:inline distT="0" distB="0" distL="0" distR="0" wp14:anchorId="42B8F14F" wp14:editId="4C0E2B1B">
                                  <wp:extent cx="2933700" cy="1333500"/>
                                  <wp:effectExtent l="0" t="0" r="19050"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2.5pt;margin-top:0;width:255.55pt;height:1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8z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" filled="f" stroked="f">
                <v:textbox>
                  <w:txbxContent>
                    <w:p w:rsidR="009D5F26" w:rsidRDefault="009D5F26" w:rsidP="00282D5A">
                      <w:r>
                        <w:rPr>
                          <w:noProof/>
                        </w:rPr>
                        <w:drawing>
                          <wp:inline distT="0" distB="0" distL="0" distR="0" wp14:anchorId="42B8F14F" wp14:editId="4C0E2B1B">
                            <wp:extent cx="2933700" cy="1333500"/>
                            <wp:effectExtent l="0" t="0" r="19050" b="1905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Pr>
          <w:rFonts w:asciiTheme="majorEastAsia" w:eastAsiaTheme="majorEastAsia" w:hAnsiTheme="majorEastAsia" w:hint="eastAsia"/>
        </w:rPr>
        <w:t xml:space="preserve">　</w:t>
      </w:r>
    </w:p>
    <w:p w:rsidR="00282D5A" w:rsidRDefault="00282D5A" w:rsidP="00282D5A">
      <w:pPr>
        <w:rPr>
          <w:rFonts w:asciiTheme="majorEastAsia" w:eastAsiaTheme="majorEastAsia" w:hAnsiTheme="majorEastAsia"/>
        </w:rPr>
      </w:pPr>
      <w:r>
        <w:rPr>
          <w:rFonts w:asciiTheme="majorEastAsia" w:eastAsiaTheme="majorEastAsia" w:hAnsiTheme="majorEastAsia" w:hint="eastAsia"/>
        </w:rPr>
        <w:t xml:space="preserve">　　</w:t>
      </w:r>
      <w:r w:rsidR="00427C57">
        <w:rPr>
          <w:rFonts w:asciiTheme="majorEastAsia" w:eastAsiaTheme="majorEastAsia" w:hAnsiTheme="majorEastAsia" w:hint="eastAsia"/>
        </w:rPr>
        <w:t>参加したい：５８名</w:t>
      </w:r>
      <w:r>
        <w:rPr>
          <w:rFonts w:asciiTheme="majorEastAsia" w:eastAsiaTheme="majorEastAsia" w:hAnsiTheme="majorEastAsia" w:hint="eastAsia"/>
        </w:rPr>
        <w:t xml:space="preserve">　</w:t>
      </w:r>
      <w:r w:rsidR="00427C57">
        <w:rPr>
          <w:rFonts w:asciiTheme="majorEastAsia" w:eastAsiaTheme="majorEastAsia" w:hAnsiTheme="majorEastAsia" w:hint="eastAsia"/>
        </w:rPr>
        <w:t>どちらともいえない：２</w:t>
      </w:r>
      <w:r>
        <w:rPr>
          <w:rFonts w:asciiTheme="majorEastAsia" w:eastAsiaTheme="majorEastAsia" w:hAnsiTheme="majorEastAsia" w:hint="eastAsia"/>
        </w:rPr>
        <w:t xml:space="preserve">名　　　　　</w:t>
      </w:r>
    </w:p>
    <w:p w:rsidR="00282D5A" w:rsidRDefault="00282D5A" w:rsidP="00516A32">
      <w:pPr>
        <w:rPr>
          <w:rFonts w:asciiTheme="majorEastAsia" w:eastAsiaTheme="majorEastAsia" w:hAnsiTheme="majorEastAsia"/>
        </w:rPr>
      </w:pPr>
      <w:r>
        <w:rPr>
          <w:rFonts w:asciiTheme="majorEastAsia" w:eastAsiaTheme="majorEastAsia" w:hAnsiTheme="majorEastAsia" w:hint="eastAsia"/>
        </w:rPr>
        <w:t xml:space="preserve">　　</w:t>
      </w:r>
      <w:r w:rsidR="00427C57">
        <w:rPr>
          <w:rFonts w:asciiTheme="majorEastAsia" w:eastAsiaTheme="majorEastAsia" w:hAnsiTheme="majorEastAsia" w:hint="eastAsia"/>
        </w:rPr>
        <w:t>ＮＡ：１名</w:t>
      </w:r>
    </w:p>
    <w:p w:rsidR="00282D5A" w:rsidRDefault="00282D5A" w:rsidP="00282D5A">
      <w:pPr>
        <w:ind w:firstLineChars="200" w:firstLine="420"/>
        <w:rPr>
          <w:rFonts w:asciiTheme="majorEastAsia" w:eastAsiaTheme="majorEastAsia" w:hAnsiTheme="majorEastAsia"/>
        </w:rPr>
      </w:pPr>
    </w:p>
    <w:p w:rsidR="00282D5A" w:rsidRDefault="00282D5A" w:rsidP="00282D5A">
      <w:pPr>
        <w:rPr>
          <w:rFonts w:asciiTheme="majorEastAsia" w:eastAsiaTheme="majorEastAsia" w:hAnsiTheme="majorEastAsia"/>
        </w:rPr>
      </w:pPr>
    </w:p>
    <w:p w:rsidR="00A61C2E" w:rsidRDefault="00A61C2E" w:rsidP="00282D5A">
      <w:pPr>
        <w:rPr>
          <w:rFonts w:asciiTheme="majorEastAsia" w:eastAsiaTheme="majorEastAsia" w:hAnsiTheme="majorEastAsia"/>
        </w:rPr>
      </w:pPr>
    </w:p>
    <w:p w:rsidR="00A61C2E" w:rsidRDefault="00A61C2E" w:rsidP="00282D5A">
      <w:pPr>
        <w:rPr>
          <w:rFonts w:asciiTheme="majorEastAsia" w:eastAsiaTheme="majorEastAsia" w:hAnsiTheme="majorEastAsia"/>
        </w:rPr>
      </w:pPr>
    </w:p>
    <w:p w:rsidR="000D5304" w:rsidRPr="00036B6E" w:rsidRDefault="000D5304" w:rsidP="000D5304">
      <w:pPr>
        <w:ind w:left="632" w:hangingChars="300" w:hanging="632"/>
        <w:rPr>
          <w:rFonts w:asciiTheme="majorEastAsia" w:eastAsiaTheme="majorEastAsia" w:hAnsiTheme="majorEastAsia"/>
          <w:b/>
          <w:sz w:val="24"/>
          <w:szCs w:val="24"/>
        </w:rPr>
      </w:pPr>
      <w:r w:rsidRPr="00036B6E">
        <w:rPr>
          <w:rFonts w:asciiTheme="majorEastAsia" w:eastAsiaTheme="majorEastAsia" w:hAnsiTheme="majorEastAsia" w:hint="eastAsia"/>
          <w:b/>
          <w:szCs w:val="21"/>
        </w:rPr>
        <w:t>●</w:t>
      </w:r>
      <w:r w:rsidRPr="00036B6E">
        <w:rPr>
          <w:rFonts w:asciiTheme="majorEastAsia" w:eastAsiaTheme="majorEastAsia" w:hAnsiTheme="majorEastAsia" w:hint="eastAsia"/>
          <w:b/>
          <w:sz w:val="24"/>
          <w:szCs w:val="24"/>
        </w:rPr>
        <w:t>今後</w:t>
      </w:r>
      <w:r w:rsidR="00A61C2E">
        <w:rPr>
          <w:rFonts w:asciiTheme="majorEastAsia" w:eastAsiaTheme="majorEastAsia" w:hAnsiTheme="majorEastAsia" w:hint="eastAsia"/>
          <w:b/>
          <w:sz w:val="24"/>
          <w:szCs w:val="24"/>
        </w:rPr>
        <w:t>どのような講師をお呼びしての研修会を希望しますか</w:t>
      </w:r>
      <w:r w:rsidRPr="00036B6E">
        <w:rPr>
          <w:rFonts w:asciiTheme="majorEastAsia" w:eastAsiaTheme="majorEastAsia" w:hAnsiTheme="majorEastAsia" w:hint="eastAsia"/>
          <w:b/>
          <w:sz w:val="24"/>
          <w:szCs w:val="24"/>
        </w:rPr>
        <w:t>。</w:t>
      </w:r>
    </w:p>
    <w:p w:rsidR="00046D31" w:rsidRDefault="009E22FF" w:rsidP="00AF4F1B">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0D5304" w:rsidRDefault="000D5304"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A61C2E">
        <w:rPr>
          <w:rFonts w:asciiTheme="majorEastAsia" w:eastAsiaTheme="majorEastAsia" w:hAnsiTheme="majorEastAsia" w:hint="eastAsia"/>
        </w:rPr>
        <w:t>連携、地域ケア。</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・ケアマネのカリスマ（？）の様な方にお願いしたい。（目標に向かえそうなので）</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・現状だと在宅業務に全く関わっていない薬剤師は非常に多いと思います。各職種や法制度について大まかに知る事の出来る会、写真や実演をとり入れるとイメージしやすく良いと思います。</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・保健師。</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・地域の教育や社会資源を知れるよう講師をお呼びしていく。</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・高口光子氏。</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・特になし。</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・また堀</w:t>
      </w:r>
      <w:r w:rsidR="00971922">
        <w:rPr>
          <w:rFonts w:asciiTheme="majorEastAsia" w:eastAsiaTheme="majorEastAsia" w:hAnsiTheme="majorEastAsia" w:hint="eastAsia"/>
        </w:rPr>
        <w:t>籠</w:t>
      </w:r>
      <w:bookmarkStart w:id="0" w:name="_GoBack"/>
      <w:bookmarkEnd w:id="0"/>
      <w:r>
        <w:rPr>
          <w:rFonts w:asciiTheme="majorEastAsia" w:eastAsiaTheme="majorEastAsia" w:hAnsiTheme="majorEastAsia" w:hint="eastAsia"/>
        </w:rPr>
        <w:t>先生のお話を聞けたらと思います（その後の展開など）</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・ケアマネ―ジャさんの話をききたいです。</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・連携先進地域での事例がもっとききたい。</w:t>
      </w:r>
    </w:p>
    <w:p w:rsidR="00A61C2E" w:rsidRDefault="00A61C2E" w:rsidP="000D530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p>
    <w:p w:rsidR="000D5304" w:rsidRDefault="000D5304" w:rsidP="000D5304">
      <w:pPr>
        <w:rPr>
          <w:rFonts w:asciiTheme="majorEastAsia" w:eastAsiaTheme="majorEastAsia" w:hAnsiTheme="majorEastAsia"/>
          <w:b/>
          <w:sz w:val="24"/>
          <w:szCs w:val="24"/>
        </w:rPr>
      </w:pPr>
      <w:r>
        <w:rPr>
          <w:rFonts w:asciiTheme="majorEastAsia" w:eastAsiaTheme="majorEastAsia" w:hAnsiTheme="majorEastAsia" w:hint="eastAsia"/>
        </w:rPr>
        <w:t>●</w:t>
      </w:r>
      <w:r>
        <w:rPr>
          <w:rFonts w:asciiTheme="majorEastAsia" w:eastAsiaTheme="majorEastAsia" w:hAnsiTheme="majorEastAsia" w:hint="eastAsia"/>
          <w:b/>
          <w:sz w:val="24"/>
          <w:szCs w:val="24"/>
        </w:rPr>
        <w:t>今後、期待することはなんですか</w:t>
      </w:r>
    </w:p>
    <w:p w:rsidR="008F0B02" w:rsidRDefault="008F0B02" w:rsidP="00AF4F1B">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0D5304" w:rsidRDefault="000D5304"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9067F1">
        <w:rPr>
          <w:rFonts w:asciiTheme="majorEastAsia" w:eastAsiaTheme="majorEastAsia" w:hAnsiTheme="majorEastAsia" w:hint="eastAsia"/>
        </w:rPr>
        <w:t>飲み会、いいですね！</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・参加者が決まった人になっているので広がるといいと思います。</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・2回、3回…と継続していくことを期待します。</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・他職種でディスカッションできる場であってほしい。</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・ゆるいつながり、そして多くの人とつながりをもてるような関係が築ければよいと思います。</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・今後も継続して研修会があれば参加したいです。</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・他の職種の方々と顔の見える関係。</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・講習会などで学んだことをいかして、日々仕事し、利用者、家族と一緒に考え、利用者らしい生活につながればいいと思います。</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・今日のようなグループワークを続け、顔見知りになり連携につながると思います。</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・障害と福祉の連携。</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・今後も他職種が力を合わせて利用者メインでつながり続ける方法を考えて。</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・グループワークは通常の研修会では行わないため次回以降もお願いします。</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・わかりやすく、将来像が描けるような内容ってむずかしいですよね～。</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・このような会で顔の見える連携が広まることを期待したい。</w:t>
      </w:r>
    </w:p>
    <w:p w:rsidR="009067F1" w:rsidRDefault="009067F1"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・グループワークでは、最終連携したいというのは、Ｄｒ．でした。早く課題解決に向け前進しましょう。</w:t>
      </w:r>
    </w:p>
    <w:p w:rsidR="009067F1" w:rsidRDefault="007E147F" w:rsidP="009067F1">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p>
    <w:p w:rsidR="000D5304" w:rsidRPr="00756CCB" w:rsidRDefault="000D5304" w:rsidP="00605AB7">
      <w:pPr>
        <w:ind w:left="630" w:hangingChars="300" w:hanging="630"/>
        <w:rPr>
          <w:rFonts w:asciiTheme="majorEastAsia" w:eastAsiaTheme="majorEastAsia" w:hAnsiTheme="majorEastAsia"/>
        </w:rPr>
      </w:pPr>
    </w:p>
    <w:sectPr w:rsidR="000D5304" w:rsidRPr="00756CCB" w:rsidSect="004C5433">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C1" w:rsidRDefault="00C947C1" w:rsidP="009715C4">
      <w:r>
        <w:separator/>
      </w:r>
    </w:p>
  </w:endnote>
  <w:endnote w:type="continuationSeparator" w:id="0">
    <w:p w:rsidR="00C947C1" w:rsidRDefault="00C947C1" w:rsidP="009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C1" w:rsidRDefault="00C947C1" w:rsidP="009715C4">
      <w:r>
        <w:separator/>
      </w:r>
    </w:p>
  </w:footnote>
  <w:footnote w:type="continuationSeparator" w:id="0">
    <w:p w:rsidR="00C947C1" w:rsidRDefault="00C947C1" w:rsidP="009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1B"/>
    <w:rsid w:val="000120D7"/>
    <w:rsid w:val="00032851"/>
    <w:rsid w:val="000339FB"/>
    <w:rsid w:val="000355F3"/>
    <w:rsid w:val="00036B6E"/>
    <w:rsid w:val="000408E0"/>
    <w:rsid w:val="00041625"/>
    <w:rsid w:val="00046D31"/>
    <w:rsid w:val="000510E8"/>
    <w:rsid w:val="000665AD"/>
    <w:rsid w:val="00094D6E"/>
    <w:rsid w:val="000A561A"/>
    <w:rsid w:val="000B60EC"/>
    <w:rsid w:val="000D3B4E"/>
    <w:rsid w:val="000D5304"/>
    <w:rsid w:val="000E28C3"/>
    <w:rsid w:val="000E485A"/>
    <w:rsid w:val="000F13FA"/>
    <w:rsid w:val="000F2912"/>
    <w:rsid w:val="000F299C"/>
    <w:rsid w:val="000F4E74"/>
    <w:rsid w:val="000F51EF"/>
    <w:rsid w:val="00102EAD"/>
    <w:rsid w:val="00136884"/>
    <w:rsid w:val="00144249"/>
    <w:rsid w:val="00185A7D"/>
    <w:rsid w:val="00191A17"/>
    <w:rsid w:val="00191A8A"/>
    <w:rsid w:val="0019292C"/>
    <w:rsid w:val="00194D8A"/>
    <w:rsid w:val="00196BEE"/>
    <w:rsid w:val="001B357D"/>
    <w:rsid w:val="001B69FB"/>
    <w:rsid w:val="001C2CCB"/>
    <w:rsid w:val="001C5372"/>
    <w:rsid w:val="001E03B6"/>
    <w:rsid w:val="001E06B4"/>
    <w:rsid w:val="001F7062"/>
    <w:rsid w:val="002010DA"/>
    <w:rsid w:val="0021072E"/>
    <w:rsid w:val="0022522A"/>
    <w:rsid w:val="0023408F"/>
    <w:rsid w:val="002578A4"/>
    <w:rsid w:val="0026108C"/>
    <w:rsid w:val="002766C6"/>
    <w:rsid w:val="00282D5A"/>
    <w:rsid w:val="00283D13"/>
    <w:rsid w:val="0029363A"/>
    <w:rsid w:val="00295EA7"/>
    <w:rsid w:val="002A37E1"/>
    <w:rsid w:val="002A5964"/>
    <w:rsid w:val="002B06B5"/>
    <w:rsid w:val="002C506B"/>
    <w:rsid w:val="002D395A"/>
    <w:rsid w:val="002D666B"/>
    <w:rsid w:val="002F3EB2"/>
    <w:rsid w:val="00311DE5"/>
    <w:rsid w:val="00312093"/>
    <w:rsid w:val="00327C1F"/>
    <w:rsid w:val="00340C38"/>
    <w:rsid w:val="003410A6"/>
    <w:rsid w:val="003678E3"/>
    <w:rsid w:val="00383365"/>
    <w:rsid w:val="003A15FB"/>
    <w:rsid w:val="003A55CA"/>
    <w:rsid w:val="003B0E26"/>
    <w:rsid w:val="003C08C3"/>
    <w:rsid w:val="003C5373"/>
    <w:rsid w:val="003D276A"/>
    <w:rsid w:val="003D7950"/>
    <w:rsid w:val="003E1B77"/>
    <w:rsid w:val="004044D2"/>
    <w:rsid w:val="00414384"/>
    <w:rsid w:val="00427C57"/>
    <w:rsid w:val="00433B58"/>
    <w:rsid w:val="004405AF"/>
    <w:rsid w:val="00442DFB"/>
    <w:rsid w:val="00444F3F"/>
    <w:rsid w:val="004512B6"/>
    <w:rsid w:val="00457E34"/>
    <w:rsid w:val="00461A71"/>
    <w:rsid w:val="004825DE"/>
    <w:rsid w:val="00497AB0"/>
    <w:rsid w:val="004C5433"/>
    <w:rsid w:val="004D0AD6"/>
    <w:rsid w:val="004D305D"/>
    <w:rsid w:val="004E08AD"/>
    <w:rsid w:val="004E1594"/>
    <w:rsid w:val="004E67A9"/>
    <w:rsid w:val="004F455C"/>
    <w:rsid w:val="00500FC9"/>
    <w:rsid w:val="00516A32"/>
    <w:rsid w:val="00520E8C"/>
    <w:rsid w:val="00541028"/>
    <w:rsid w:val="00542753"/>
    <w:rsid w:val="0055182A"/>
    <w:rsid w:val="00560CD8"/>
    <w:rsid w:val="0059351E"/>
    <w:rsid w:val="005E39EA"/>
    <w:rsid w:val="0060209C"/>
    <w:rsid w:val="0060332E"/>
    <w:rsid w:val="00605AB7"/>
    <w:rsid w:val="0061195A"/>
    <w:rsid w:val="00611D92"/>
    <w:rsid w:val="00617BD4"/>
    <w:rsid w:val="00626913"/>
    <w:rsid w:val="0064165A"/>
    <w:rsid w:val="00660A3C"/>
    <w:rsid w:val="00667DC9"/>
    <w:rsid w:val="0068784E"/>
    <w:rsid w:val="00693CD3"/>
    <w:rsid w:val="00695983"/>
    <w:rsid w:val="00697C93"/>
    <w:rsid w:val="006D158A"/>
    <w:rsid w:val="006D7B93"/>
    <w:rsid w:val="006D7D70"/>
    <w:rsid w:val="006E1841"/>
    <w:rsid w:val="006E7647"/>
    <w:rsid w:val="006F3906"/>
    <w:rsid w:val="006F65BF"/>
    <w:rsid w:val="007335DB"/>
    <w:rsid w:val="007540D3"/>
    <w:rsid w:val="00756CCB"/>
    <w:rsid w:val="0077406D"/>
    <w:rsid w:val="00775739"/>
    <w:rsid w:val="007812DE"/>
    <w:rsid w:val="007867CB"/>
    <w:rsid w:val="007A23C3"/>
    <w:rsid w:val="007B54D9"/>
    <w:rsid w:val="007C71DA"/>
    <w:rsid w:val="007D2B99"/>
    <w:rsid w:val="007D3D08"/>
    <w:rsid w:val="007E147F"/>
    <w:rsid w:val="007E22F4"/>
    <w:rsid w:val="007F27D4"/>
    <w:rsid w:val="008064CC"/>
    <w:rsid w:val="00855061"/>
    <w:rsid w:val="008659A7"/>
    <w:rsid w:val="00866840"/>
    <w:rsid w:val="00896BA5"/>
    <w:rsid w:val="008B58FE"/>
    <w:rsid w:val="008C617D"/>
    <w:rsid w:val="008D36C7"/>
    <w:rsid w:val="008E64F1"/>
    <w:rsid w:val="008F0B02"/>
    <w:rsid w:val="008F3F16"/>
    <w:rsid w:val="0090026C"/>
    <w:rsid w:val="00901801"/>
    <w:rsid w:val="009067F1"/>
    <w:rsid w:val="00916059"/>
    <w:rsid w:val="00920CE2"/>
    <w:rsid w:val="009346F8"/>
    <w:rsid w:val="009576CD"/>
    <w:rsid w:val="00961E19"/>
    <w:rsid w:val="00967FA6"/>
    <w:rsid w:val="00970F3A"/>
    <w:rsid w:val="009715C4"/>
    <w:rsid w:val="00971922"/>
    <w:rsid w:val="00986711"/>
    <w:rsid w:val="0099756E"/>
    <w:rsid w:val="009A3AFE"/>
    <w:rsid w:val="009C4346"/>
    <w:rsid w:val="009D189D"/>
    <w:rsid w:val="009D46D0"/>
    <w:rsid w:val="009D5B53"/>
    <w:rsid w:val="009D5F26"/>
    <w:rsid w:val="009D7A76"/>
    <w:rsid w:val="009E0B4B"/>
    <w:rsid w:val="009E22FF"/>
    <w:rsid w:val="00A107C7"/>
    <w:rsid w:val="00A11365"/>
    <w:rsid w:val="00A11C95"/>
    <w:rsid w:val="00A33690"/>
    <w:rsid w:val="00A37E3D"/>
    <w:rsid w:val="00A43313"/>
    <w:rsid w:val="00A44C93"/>
    <w:rsid w:val="00A5053B"/>
    <w:rsid w:val="00A531EB"/>
    <w:rsid w:val="00A57342"/>
    <w:rsid w:val="00A61C2E"/>
    <w:rsid w:val="00A65601"/>
    <w:rsid w:val="00A829D2"/>
    <w:rsid w:val="00AA76CF"/>
    <w:rsid w:val="00AB3885"/>
    <w:rsid w:val="00AC43DB"/>
    <w:rsid w:val="00AF340B"/>
    <w:rsid w:val="00AF4F1B"/>
    <w:rsid w:val="00B03C87"/>
    <w:rsid w:val="00B2261B"/>
    <w:rsid w:val="00B27011"/>
    <w:rsid w:val="00B42CB2"/>
    <w:rsid w:val="00B44CF0"/>
    <w:rsid w:val="00B53F19"/>
    <w:rsid w:val="00B710E9"/>
    <w:rsid w:val="00B720D4"/>
    <w:rsid w:val="00B83593"/>
    <w:rsid w:val="00B8540E"/>
    <w:rsid w:val="00B85A27"/>
    <w:rsid w:val="00B924E0"/>
    <w:rsid w:val="00BB3E4B"/>
    <w:rsid w:val="00BC3237"/>
    <w:rsid w:val="00BD2558"/>
    <w:rsid w:val="00BE5A2C"/>
    <w:rsid w:val="00BF6F74"/>
    <w:rsid w:val="00C0190F"/>
    <w:rsid w:val="00C0574D"/>
    <w:rsid w:val="00C06432"/>
    <w:rsid w:val="00C07F7A"/>
    <w:rsid w:val="00C132AB"/>
    <w:rsid w:val="00C212F9"/>
    <w:rsid w:val="00C27E2D"/>
    <w:rsid w:val="00C305B0"/>
    <w:rsid w:val="00C639DF"/>
    <w:rsid w:val="00C67962"/>
    <w:rsid w:val="00C73C56"/>
    <w:rsid w:val="00C77DBF"/>
    <w:rsid w:val="00C81FD6"/>
    <w:rsid w:val="00C85CB1"/>
    <w:rsid w:val="00C93073"/>
    <w:rsid w:val="00C947C1"/>
    <w:rsid w:val="00CA2274"/>
    <w:rsid w:val="00CA728D"/>
    <w:rsid w:val="00CA72ED"/>
    <w:rsid w:val="00CD1981"/>
    <w:rsid w:val="00CD7D84"/>
    <w:rsid w:val="00CF3BFF"/>
    <w:rsid w:val="00D12868"/>
    <w:rsid w:val="00D35251"/>
    <w:rsid w:val="00D41D4F"/>
    <w:rsid w:val="00D850BF"/>
    <w:rsid w:val="00D9672A"/>
    <w:rsid w:val="00DB7D24"/>
    <w:rsid w:val="00DD17CE"/>
    <w:rsid w:val="00DD5823"/>
    <w:rsid w:val="00DD7FA4"/>
    <w:rsid w:val="00DE36B5"/>
    <w:rsid w:val="00E16680"/>
    <w:rsid w:val="00E3009E"/>
    <w:rsid w:val="00E306E2"/>
    <w:rsid w:val="00E30CEA"/>
    <w:rsid w:val="00E324D1"/>
    <w:rsid w:val="00E35814"/>
    <w:rsid w:val="00E4471C"/>
    <w:rsid w:val="00E75580"/>
    <w:rsid w:val="00E84887"/>
    <w:rsid w:val="00E918D3"/>
    <w:rsid w:val="00EB0803"/>
    <w:rsid w:val="00EB7DC7"/>
    <w:rsid w:val="00EC33EA"/>
    <w:rsid w:val="00EE6334"/>
    <w:rsid w:val="00EF1A00"/>
    <w:rsid w:val="00EF79B6"/>
    <w:rsid w:val="00F25A75"/>
    <w:rsid w:val="00F45FFB"/>
    <w:rsid w:val="00F47980"/>
    <w:rsid w:val="00F60342"/>
    <w:rsid w:val="00F60D0F"/>
    <w:rsid w:val="00F6260C"/>
    <w:rsid w:val="00F641FC"/>
    <w:rsid w:val="00F9560F"/>
    <w:rsid w:val="00F969EC"/>
    <w:rsid w:val="00FA5687"/>
    <w:rsid w:val="00FB3848"/>
    <w:rsid w:val="00FB5A73"/>
    <w:rsid w:val="00FD0249"/>
    <w:rsid w:val="00FD038D"/>
    <w:rsid w:val="00FD32C9"/>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chart" Target="charts/chart40.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1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2075259614287346"/>
          <c:y val="5.068817617310031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0.11169747803263723"/>
                  <c:y val="1.4518916842711733E-2"/>
                </c:manualLayout>
              </c:layout>
              <c:showLegendKey val="0"/>
              <c:showVal val="0"/>
              <c:showCatName val="1"/>
              <c:showSerName val="0"/>
              <c:showPercent val="1"/>
              <c:showBubbleSize val="0"/>
            </c:dLbl>
            <c:dLbl>
              <c:idx val="1"/>
              <c:layout>
                <c:manualLayout>
                  <c:x val="0.3419896154285062"/>
                  <c:y val="-6.5040650406504072E-2"/>
                </c:manualLayout>
              </c:layout>
              <c:showLegendKey val="0"/>
              <c:showVal val="0"/>
              <c:showCatName val="1"/>
              <c:showSerName val="0"/>
              <c:showPercent val="1"/>
              <c:showBubbleSize val="0"/>
            </c:dLbl>
            <c:dLbl>
              <c:idx val="2"/>
              <c:layout>
                <c:manualLayout>
                  <c:x val="-0.13612176195366885"/>
                  <c:y val="2.180526214710966E-2"/>
                </c:manualLayout>
              </c:layout>
              <c:showLegendKey val="0"/>
              <c:showVal val="0"/>
              <c:showCatName val="1"/>
              <c:showSerName val="0"/>
              <c:showPercent val="1"/>
              <c:showBubbleSize val="0"/>
            </c:dLbl>
            <c:dLbl>
              <c:idx val="3"/>
              <c:layout>
                <c:manualLayout>
                  <c:x val="-0.13232682871162843"/>
                  <c:y val="-0.2167876576403559"/>
                </c:manualLayout>
              </c:layout>
              <c:showLegendKey val="0"/>
              <c:showVal val="0"/>
              <c:showCatName val="1"/>
              <c:showSerName val="0"/>
              <c:showPercent val="1"/>
              <c:showBubbleSize val="0"/>
            </c:dLbl>
            <c:dLbl>
              <c:idx val="4"/>
              <c:layout>
                <c:manualLayout>
                  <c:x val="1.6945965993381263E-2"/>
                  <c:y val="-0.13985468279879648"/>
                </c:manualLayout>
              </c:layout>
              <c:showLegendKey val="0"/>
              <c:showVal val="0"/>
              <c:showCatName val="1"/>
              <c:showSerName val="0"/>
              <c:showPercent val="1"/>
              <c:showBubbleSize val="0"/>
            </c:dLbl>
            <c:dLbl>
              <c:idx val="5"/>
              <c:layout>
                <c:manualLayout>
                  <c:x val="6.8558427479173858E-2"/>
                  <c:y val="-0.16614301261122846"/>
                </c:manualLayout>
              </c:layout>
              <c:showLegendKey val="0"/>
              <c:showVal val="0"/>
              <c:showCatName val="1"/>
              <c:showSerName val="0"/>
              <c:showPercent val="1"/>
              <c:showBubbleSize val="0"/>
            </c:dLbl>
            <c:dLbl>
              <c:idx val="6"/>
              <c:delete val="1"/>
            </c:dLbl>
            <c:dLbl>
              <c:idx val="7"/>
              <c:delete val="1"/>
            </c:dLbl>
            <c:dLbl>
              <c:idx val="8"/>
              <c:layout>
                <c:manualLayout>
                  <c:x val="-0.13408641227538864"/>
                  <c:y val="0.14981189851268603"/>
                </c:manualLayout>
              </c:layout>
              <c:showLegendKey val="0"/>
              <c:showVal val="0"/>
              <c:showCatName val="1"/>
              <c:showSerName val="0"/>
              <c:showPercent val="1"/>
              <c:showBubbleSize val="0"/>
            </c:dLbl>
            <c:dLbl>
              <c:idx val="9"/>
              <c:layout>
                <c:manualLayout>
                  <c:x val="-3.7732842566276903E-2"/>
                  <c:y val="-5.579240094988139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Sheet1!$A$2:$A$9</c:f>
              <c:strCache>
                <c:ptCount val="6"/>
                <c:pt idx="0">
                  <c:v>薬剤師</c:v>
                </c:pt>
                <c:pt idx="1">
                  <c:v>ケアマネ</c:v>
                </c:pt>
                <c:pt idx="2">
                  <c:v>相談員</c:v>
                </c:pt>
                <c:pt idx="3">
                  <c:v>包括職員</c:v>
                </c:pt>
                <c:pt idx="4">
                  <c:v>その他</c:v>
                </c:pt>
                <c:pt idx="5">
                  <c:v>ＮＡ</c:v>
                </c:pt>
              </c:strCache>
            </c:strRef>
          </c:cat>
          <c:val>
            <c:numRef>
              <c:f>Sheet1!$B$2:$B$9</c:f>
              <c:numCache>
                <c:formatCode>General</c:formatCode>
                <c:ptCount val="8"/>
                <c:pt idx="0">
                  <c:v>14</c:v>
                </c:pt>
                <c:pt idx="1">
                  <c:v>35</c:v>
                </c:pt>
                <c:pt idx="2">
                  <c:v>1</c:v>
                </c:pt>
                <c:pt idx="3">
                  <c:v>4</c:v>
                </c:pt>
                <c:pt idx="4">
                  <c:v>6</c:v>
                </c:pt>
                <c:pt idx="5">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2075259614287346"/>
          <c:y val="5.068817617310031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0.11169747803263723"/>
                  <c:y val="1.4518916842711733E-2"/>
                </c:manualLayout>
              </c:layout>
              <c:showLegendKey val="0"/>
              <c:showVal val="0"/>
              <c:showCatName val="1"/>
              <c:showSerName val="0"/>
              <c:showPercent val="1"/>
              <c:showBubbleSize val="0"/>
            </c:dLbl>
            <c:dLbl>
              <c:idx val="1"/>
              <c:layout>
                <c:manualLayout>
                  <c:x val="0.3419896154285062"/>
                  <c:y val="-6.5040650406504072E-2"/>
                </c:manualLayout>
              </c:layout>
              <c:showLegendKey val="0"/>
              <c:showVal val="0"/>
              <c:showCatName val="1"/>
              <c:showSerName val="0"/>
              <c:showPercent val="1"/>
              <c:showBubbleSize val="0"/>
            </c:dLbl>
            <c:dLbl>
              <c:idx val="2"/>
              <c:layout>
                <c:manualLayout>
                  <c:x val="-0.13612176195366885"/>
                  <c:y val="2.180526214710966E-2"/>
                </c:manualLayout>
              </c:layout>
              <c:showLegendKey val="0"/>
              <c:showVal val="0"/>
              <c:showCatName val="1"/>
              <c:showSerName val="0"/>
              <c:showPercent val="1"/>
              <c:showBubbleSize val="0"/>
            </c:dLbl>
            <c:dLbl>
              <c:idx val="3"/>
              <c:layout>
                <c:manualLayout>
                  <c:x val="-0.13232682871162843"/>
                  <c:y val="-0.2167876576403559"/>
                </c:manualLayout>
              </c:layout>
              <c:showLegendKey val="0"/>
              <c:showVal val="0"/>
              <c:showCatName val="1"/>
              <c:showSerName val="0"/>
              <c:showPercent val="1"/>
              <c:showBubbleSize val="0"/>
            </c:dLbl>
            <c:dLbl>
              <c:idx val="4"/>
              <c:layout>
                <c:manualLayout>
                  <c:x val="1.6945965993381263E-2"/>
                  <c:y val="-0.13985468279879648"/>
                </c:manualLayout>
              </c:layout>
              <c:showLegendKey val="0"/>
              <c:showVal val="0"/>
              <c:showCatName val="1"/>
              <c:showSerName val="0"/>
              <c:showPercent val="1"/>
              <c:showBubbleSize val="0"/>
            </c:dLbl>
            <c:dLbl>
              <c:idx val="5"/>
              <c:layout>
                <c:manualLayout>
                  <c:x val="6.8558427479173858E-2"/>
                  <c:y val="-0.16614301261122846"/>
                </c:manualLayout>
              </c:layout>
              <c:showLegendKey val="0"/>
              <c:showVal val="0"/>
              <c:showCatName val="1"/>
              <c:showSerName val="0"/>
              <c:showPercent val="1"/>
              <c:showBubbleSize val="0"/>
            </c:dLbl>
            <c:dLbl>
              <c:idx val="6"/>
              <c:delete val="1"/>
            </c:dLbl>
            <c:dLbl>
              <c:idx val="7"/>
              <c:delete val="1"/>
            </c:dLbl>
            <c:dLbl>
              <c:idx val="8"/>
              <c:layout>
                <c:manualLayout>
                  <c:x val="-0.13408641227538864"/>
                  <c:y val="0.14981189851268603"/>
                </c:manualLayout>
              </c:layout>
              <c:showLegendKey val="0"/>
              <c:showVal val="0"/>
              <c:showCatName val="1"/>
              <c:showSerName val="0"/>
              <c:showPercent val="1"/>
              <c:showBubbleSize val="0"/>
            </c:dLbl>
            <c:dLbl>
              <c:idx val="9"/>
              <c:layout>
                <c:manualLayout>
                  <c:x val="-3.7732842566276903E-2"/>
                  <c:y val="-5.579240094988139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Sheet1!$A$2:$A$9</c:f>
              <c:strCache>
                <c:ptCount val="6"/>
                <c:pt idx="0">
                  <c:v>薬剤師</c:v>
                </c:pt>
                <c:pt idx="1">
                  <c:v>ケアマネ</c:v>
                </c:pt>
                <c:pt idx="2">
                  <c:v>相談員</c:v>
                </c:pt>
                <c:pt idx="3">
                  <c:v>包括職員</c:v>
                </c:pt>
                <c:pt idx="4">
                  <c:v>その他</c:v>
                </c:pt>
                <c:pt idx="5">
                  <c:v>ＮＡ</c:v>
                </c:pt>
              </c:strCache>
            </c:strRef>
          </c:cat>
          <c:val>
            <c:numRef>
              <c:f>Sheet1!$B$2:$B$9</c:f>
              <c:numCache>
                <c:formatCode>General</c:formatCode>
                <c:ptCount val="8"/>
                <c:pt idx="0">
                  <c:v>14</c:v>
                </c:pt>
                <c:pt idx="1">
                  <c:v>35</c:v>
                </c:pt>
                <c:pt idx="2">
                  <c:v>1</c:v>
                </c:pt>
                <c:pt idx="3">
                  <c:v>4</c:v>
                </c:pt>
                <c:pt idx="4">
                  <c:v>6</c:v>
                </c:pt>
                <c:pt idx="5">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講演会</a:t>
            </a:r>
            <a:endParaRPr lang="en-US" altLang="ja-JP" sz="1200"/>
          </a:p>
        </c:rich>
      </c:tx>
      <c:layout>
        <c:manualLayout>
          <c:xMode val="edge"/>
          <c:yMode val="edge"/>
          <c:x val="3.3939393939393943E-2"/>
          <c:y val="0.1333333333333333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8"/>
                  <c:y val="-4.4745406824146981E-2"/>
                </c:manualLayout>
              </c:layout>
              <c:showLegendKey val="0"/>
              <c:showVal val="0"/>
              <c:showCatName val="1"/>
              <c:showSerName val="0"/>
              <c:showPercent val="1"/>
              <c:showBubbleSize val="0"/>
            </c:dLbl>
            <c:dLbl>
              <c:idx val="1"/>
              <c:layout>
                <c:manualLayout>
                  <c:x val="-8.2813852813852826E-2"/>
                  <c:y val="0.16114135733033383"/>
                </c:manualLayout>
              </c:layout>
              <c:showLegendKey val="0"/>
              <c:showVal val="0"/>
              <c:showCatName val="1"/>
              <c:showSerName val="0"/>
              <c:showPercent val="1"/>
              <c:showBubbleSize val="0"/>
            </c:dLbl>
            <c:dLbl>
              <c:idx val="2"/>
              <c:layout>
                <c:manualLayout>
                  <c:x val="-4.0205542489007019E-2"/>
                  <c:y val="-7.6948631421072375E-2"/>
                </c:manualLayout>
              </c:layout>
              <c:showLegendKey val="0"/>
              <c:showVal val="0"/>
              <c:showCatName val="1"/>
              <c:showSerName val="0"/>
              <c:showPercent val="1"/>
              <c:showBubbleSize val="0"/>
            </c:dLbl>
            <c:dLbl>
              <c:idx val="3"/>
              <c:layout>
                <c:manualLayout>
                  <c:x val="6.8657667791526059E-2"/>
                  <c:y val="-6.076490438695163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4"/>
                <c:pt idx="0">
                  <c:v>大変良かった</c:v>
                </c:pt>
                <c:pt idx="1">
                  <c:v>良かった</c:v>
                </c:pt>
                <c:pt idx="2">
                  <c:v>普通</c:v>
                </c:pt>
                <c:pt idx="3">
                  <c:v>NA</c:v>
                </c:pt>
              </c:strCache>
            </c:strRef>
          </c:cat>
          <c:val>
            <c:numRef>
              <c:f>Sheet1!$B$2:$B$5</c:f>
              <c:numCache>
                <c:formatCode>General</c:formatCode>
                <c:ptCount val="4"/>
                <c:pt idx="0">
                  <c:v>31</c:v>
                </c:pt>
                <c:pt idx="1">
                  <c:v>27</c:v>
                </c:pt>
                <c:pt idx="2">
                  <c:v>1</c:v>
                </c:pt>
                <c:pt idx="3">
                  <c:v>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講演会</a:t>
            </a:r>
            <a:endParaRPr lang="en-US" altLang="ja-JP" sz="1200"/>
          </a:p>
        </c:rich>
      </c:tx>
      <c:layout>
        <c:manualLayout>
          <c:xMode val="edge"/>
          <c:yMode val="edge"/>
          <c:x val="3.3939393939393943E-2"/>
          <c:y val="0.1333333333333333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8"/>
                  <c:y val="-4.4745406824146981E-2"/>
                </c:manualLayout>
              </c:layout>
              <c:showLegendKey val="0"/>
              <c:showVal val="0"/>
              <c:showCatName val="1"/>
              <c:showSerName val="0"/>
              <c:showPercent val="1"/>
              <c:showBubbleSize val="0"/>
            </c:dLbl>
            <c:dLbl>
              <c:idx val="1"/>
              <c:layout>
                <c:manualLayout>
                  <c:x val="-8.2813852813852826E-2"/>
                  <c:y val="0.16114135733033383"/>
                </c:manualLayout>
              </c:layout>
              <c:showLegendKey val="0"/>
              <c:showVal val="0"/>
              <c:showCatName val="1"/>
              <c:showSerName val="0"/>
              <c:showPercent val="1"/>
              <c:showBubbleSize val="0"/>
            </c:dLbl>
            <c:dLbl>
              <c:idx val="2"/>
              <c:layout>
                <c:manualLayout>
                  <c:x val="-4.0205542489007019E-2"/>
                  <c:y val="-7.6948631421072375E-2"/>
                </c:manualLayout>
              </c:layout>
              <c:showLegendKey val="0"/>
              <c:showVal val="0"/>
              <c:showCatName val="1"/>
              <c:showSerName val="0"/>
              <c:showPercent val="1"/>
              <c:showBubbleSize val="0"/>
            </c:dLbl>
            <c:dLbl>
              <c:idx val="3"/>
              <c:layout>
                <c:manualLayout>
                  <c:x val="6.8657667791526059E-2"/>
                  <c:y val="-6.076490438695163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4"/>
                <c:pt idx="0">
                  <c:v>大変良かった</c:v>
                </c:pt>
                <c:pt idx="1">
                  <c:v>良かった</c:v>
                </c:pt>
                <c:pt idx="2">
                  <c:v>普通</c:v>
                </c:pt>
                <c:pt idx="3">
                  <c:v>NA</c:v>
                </c:pt>
              </c:strCache>
            </c:strRef>
          </c:cat>
          <c:val>
            <c:numRef>
              <c:f>Sheet1!$B$2:$B$5</c:f>
              <c:numCache>
                <c:formatCode>General</c:formatCode>
                <c:ptCount val="4"/>
                <c:pt idx="0">
                  <c:v>31</c:v>
                </c:pt>
                <c:pt idx="1">
                  <c:v>27</c:v>
                </c:pt>
                <c:pt idx="2">
                  <c:v>1</c:v>
                </c:pt>
                <c:pt idx="3">
                  <c:v>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グループワーク</a:t>
            </a:r>
          </a:p>
        </c:rich>
      </c:tx>
      <c:layout>
        <c:manualLayout>
          <c:xMode val="edge"/>
          <c:yMode val="edge"/>
          <c:x val="0.3585328157100139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63829242793131"/>
          <c:y val="0.45540925031429896"/>
          <c:w val="0.79329166026948639"/>
          <c:h val="0.38727717858797089"/>
        </c:manualLayout>
      </c:layout>
      <c:pie3DChart>
        <c:varyColors val="1"/>
        <c:ser>
          <c:idx val="0"/>
          <c:order val="0"/>
          <c:tx>
            <c:strRef>
              <c:f>Sheet1!$B$1</c:f>
              <c:strCache>
                <c:ptCount val="1"/>
                <c:pt idx="0">
                  <c:v>対談</c:v>
                </c:pt>
              </c:strCache>
            </c:strRef>
          </c:tx>
          <c:dLbls>
            <c:dLbl>
              <c:idx val="0"/>
              <c:layout>
                <c:manualLayout>
                  <c:x val="0.14158255287726931"/>
                  <c:y val="-1.1019210833939874E-2"/>
                </c:manualLayout>
              </c:layout>
              <c:showLegendKey val="0"/>
              <c:showVal val="0"/>
              <c:showCatName val="1"/>
              <c:showSerName val="0"/>
              <c:showPercent val="1"/>
              <c:showBubbleSize val="0"/>
            </c:dLbl>
            <c:dLbl>
              <c:idx val="1"/>
              <c:layout>
                <c:manualLayout>
                  <c:x val="-0.11235028769036169"/>
                  <c:y val="0.11327995765235223"/>
                </c:manualLayout>
              </c:layout>
              <c:showLegendKey val="0"/>
              <c:showVal val="0"/>
              <c:showCatName val="1"/>
              <c:showSerName val="0"/>
              <c:showPercent val="1"/>
              <c:showBubbleSize val="0"/>
            </c:dLbl>
            <c:dLbl>
              <c:idx val="2"/>
              <c:layout>
                <c:manualLayout>
                  <c:x val="-7.409850927408447E-2"/>
                  <c:y val="-9.4937250490747471E-2"/>
                </c:manualLayout>
              </c:layout>
              <c:showLegendKey val="0"/>
              <c:showVal val="0"/>
              <c:showCatName val="1"/>
              <c:showSerName val="0"/>
              <c:showPercent val="1"/>
              <c:showBubbleSize val="0"/>
            </c:dLbl>
            <c:dLbl>
              <c:idx val="3"/>
              <c:layout>
                <c:manualLayout>
                  <c:x val="0.12962194488920084"/>
                  <c:y val="-0.10882374997243005"/>
                </c:manualLayout>
              </c:layout>
              <c:showLegendKey val="0"/>
              <c:showVal val="0"/>
              <c:showCatName val="1"/>
              <c:showSerName val="0"/>
              <c:showPercent val="1"/>
              <c:showBubbleSize val="0"/>
            </c:dLbl>
            <c:dLbl>
              <c:idx val="4"/>
              <c:layout>
                <c:manualLayout>
                  <c:x val="6.9458030838067328E-2"/>
                  <c:y val="-8.081166324797636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Sheet1!$A$2:$A$3</c:f>
              <c:strCache>
                <c:ptCount val="2"/>
                <c:pt idx="0">
                  <c:v>大変良かった</c:v>
                </c:pt>
                <c:pt idx="1">
                  <c:v>良かった</c:v>
                </c:pt>
              </c:strCache>
            </c:strRef>
          </c:cat>
          <c:val>
            <c:numRef>
              <c:f>Sheet1!$B$2:$B$3</c:f>
              <c:numCache>
                <c:formatCode>General</c:formatCode>
                <c:ptCount val="2"/>
                <c:pt idx="0">
                  <c:v>41</c:v>
                </c:pt>
                <c:pt idx="1">
                  <c:v>20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グループワーク</a:t>
            </a:r>
          </a:p>
        </c:rich>
      </c:tx>
      <c:layout>
        <c:manualLayout>
          <c:xMode val="edge"/>
          <c:yMode val="edge"/>
          <c:x val="0.3585328157100139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63829242793131"/>
          <c:y val="0.45540925031429896"/>
          <c:w val="0.79329166026948639"/>
          <c:h val="0.38727717858797089"/>
        </c:manualLayout>
      </c:layout>
      <c:pie3DChart>
        <c:varyColors val="1"/>
        <c:ser>
          <c:idx val="0"/>
          <c:order val="0"/>
          <c:tx>
            <c:strRef>
              <c:f>Sheet1!$B$1</c:f>
              <c:strCache>
                <c:ptCount val="1"/>
                <c:pt idx="0">
                  <c:v>対談</c:v>
                </c:pt>
              </c:strCache>
            </c:strRef>
          </c:tx>
          <c:dLbls>
            <c:dLbl>
              <c:idx val="0"/>
              <c:layout>
                <c:manualLayout>
                  <c:x val="0.14158255287726931"/>
                  <c:y val="-1.1019210833939874E-2"/>
                </c:manualLayout>
              </c:layout>
              <c:showLegendKey val="0"/>
              <c:showVal val="0"/>
              <c:showCatName val="1"/>
              <c:showSerName val="0"/>
              <c:showPercent val="1"/>
              <c:showBubbleSize val="0"/>
            </c:dLbl>
            <c:dLbl>
              <c:idx val="1"/>
              <c:layout>
                <c:manualLayout>
                  <c:x val="-0.11235028769036169"/>
                  <c:y val="0.11327995765235223"/>
                </c:manualLayout>
              </c:layout>
              <c:showLegendKey val="0"/>
              <c:showVal val="0"/>
              <c:showCatName val="1"/>
              <c:showSerName val="0"/>
              <c:showPercent val="1"/>
              <c:showBubbleSize val="0"/>
            </c:dLbl>
            <c:dLbl>
              <c:idx val="2"/>
              <c:layout>
                <c:manualLayout>
                  <c:x val="-7.409850927408447E-2"/>
                  <c:y val="-9.4937250490747471E-2"/>
                </c:manualLayout>
              </c:layout>
              <c:showLegendKey val="0"/>
              <c:showVal val="0"/>
              <c:showCatName val="1"/>
              <c:showSerName val="0"/>
              <c:showPercent val="1"/>
              <c:showBubbleSize val="0"/>
            </c:dLbl>
            <c:dLbl>
              <c:idx val="3"/>
              <c:layout>
                <c:manualLayout>
                  <c:x val="0.12962194488920084"/>
                  <c:y val="-0.10882374997243005"/>
                </c:manualLayout>
              </c:layout>
              <c:showLegendKey val="0"/>
              <c:showVal val="0"/>
              <c:showCatName val="1"/>
              <c:showSerName val="0"/>
              <c:showPercent val="1"/>
              <c:showBubbleSize val="0"/>
            </c:dLbl>
            <c:dLbl>
              <c:idx val="4"/>
              <c:layout>
                <c:manualLayout>
                  <c:x val="6.9458030838067328E-2"/>
                  <c:y val="-8.081166324797636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Sheet1!$A$2:$A$3</c:f>
              <c:strCache>
                <c:ptCount val="2"/>
                <c:pt idx="0">
                  <c:v>大変良かった</c:v>
                </c:pt>
                <c:pt idx="1">
                  <c:v>良かった</c:v>
                </c:pt>
              </c:strCache>
            </c:strRef>
          </c:cat>
          <c:val>
            <c:numRef>
              <c:f>Sheet1!$B$2:$B$3</c:f>
              <c:numCache>
                <c:formatCode>General</c:formatCode>
                <c:ptCount val="2"/>
                <c:pt idx="0">
                  <c:v>41</c:v>
                </c:pt>
                <c:pt idx="1">
                  <c:v>20</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200"/>
              <a:t>次回も参加したいか</a:t>
            </a:r>
            <a:endParaRPr lang="en-US" altLang="ja-JP" sz="1200"/>
          </a:p>
        </c:rich>
      </c:tx>
      <c:layout>
        <c:manualLayout>
          <c:xMode val="edge"/>
          <c:yMode val="edge"/>
          <c:x val="0.47010805467498379"/>
          <c:y val="4.761904761904761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列1</c:v>
                </c:pt>
              </c:strCache>
            </c:strRef>
          </c:tx>
          <c:dLbls>
            <c:dLbl>
              <c:idx val="0"/>
              <c:layout>
                <c:manualLayout>
                  <c:x val="0.21058867641544807"/>
                  <c:y val="-6.3793025871766024E-2"/>
                </c:manualLayout>
              </c:layout>
              <c:showLegendKey val="0"/>
              <c:showVal val="0"/>
              <c:showCatName val="1"/>
              <c:showSerName val="0"/>
              <c:showPercent val="1"/>
              <c:showBubbleSize val="0"/>
            </c:dLbl>
            <c:dLbl>
              <c:idx val="1"/>
              <c:layout>
                <c:manualLayout>
                  <c:x val="-0.23432900432900433"/>
                  <c:y val="0.1897127859017623"/>
                </c:manualLayout>
              </c:layout>
              <c:spPr/>
              <c:txPr>
                <a:bodyPr/>
                <a:lstStyle/>
                <a:p>
                  <a:pPr>
                    <a:defRPr sz="800" baseline="0"/>
                  </a:pPr>
                  <a:endParaRPr lang="ja-JP"/>
                </a:p>
              </c:txPr>
              <c:showLegendKey val="0"/>
              <c:showVal val="0"/>
              <c:showCatName val="1"/>
              <c:showSerName val="0"/>
              <c:showPercent val="1"/>
              <c:showBubbleSize val="0"/>
            </c:dLbl>
            <c:dLbl>
              <c:idx val="2"/>
              <c:layout>
                <c:manualLayout>
                  <c:x val="-0.13977264205610665"/>
                  <c:y val="-8.6472440944881893E-2"/>
                </c:manualLayout>
              </c:layout>
              <c:showLegendKey val="0"/>
              <c:showVal val="0"/>
              <c:showCatName val="1"/>
              <c:showSerName val="0"/>
              <c:showPercent val="1"/>
              <c:showBubbleSize val="0"/>
            </c:dLbl>
            <c:dLbl>
              <c:idx val="3"/>
              <c:layout>
                <c:manualLayout>
                  <c:x val="0.23748883662269496"/>
                  <c:y val="-7.981252343457068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Sheet1!$A$2:$A$4</c:f>
              <c:strCache>
                <c:ptCount val="3"/>
                <c:pt idx="0">
                  <c:v>参加したい</c:v>
                </c:pt>
                <c:pt idx="1">
                  <c:v>どちらともいえない</c:v>
                </c:pt>
                <c:pt idx="2">
                  <c:v>ＮＡ</c:v>
                </c:pt>
              </c:strCache>
            </c:strRef>
          </c:cat>
          <c:val>
            <c:numRef>
              <c:f>Sheet1!$B$2:$B$4</c:f>
              <c:numCache>
                <c:formatCode>General</c:formatCode>
                <c:ptCount val="3"/>
                <c:pt idx="0">
                  <c:v>58</c:v>
                </c:pt>
                <c:pt idx="1">
                  <c:v>2</c:v>
                </c:pt>
                <c:pt idx="2">
                  <c:v>1</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sz="1200"/>
              <a:t>講演会</a:t>
            </a:r>
            <a:endParaRPr lang="en-US" altLang="ja-JP" sz="1200"/>
          </a:p>
        </c:rich>
      </c:tx>
      <c:layout>
        <c:manualLayout>
          <c:xMode val="edge"/>
          <c:yMode val="edge"/>
          <c:x val="3.3939393939393943E-2"/>
          <c:y val="0.1333333333333333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8"/>
                  <c:y val="-4.4745406824146981E-2"/>
                </c:manualLayout>
              </c:layout>
              <c:showLegendKey val="0"/>
              <c:showVal val="0"/>
              <c:showCatName val="1"/>
              <c:showSerName val="0"/>
              <c:showPercent val="1"/>
              <c:showBubbleSize val="0"/>
            </c:dLbl>
            <c:dLbl>
              <c:idx val="1"/>
              <c:layout>
                <c:manualLayout>
                  <c:x val="-8.2813852813852826E-2"/>
                  <c:y val="0.16114135733033383"/>
                </c:manualLayout>
              </c:layout>
              <c:showLegendKey val="0"/>
              <c:showVal val="0"/>
              <c:showCatName val="1"/>
              <c:showSerName val="0"/>
              <c:showPercent val="1"/>
              <c:showBubbleSize val="0"/>
            </c:dLbl>
            <c:dLbl>
              <c:idx val="2"/>
              <c:layout>
                <c:manualLayout>
                  <c:x val="8.1006578723114162E-2"/>
                  <c:y val="-9.599625046869141E-2"/>
                </c:manualLayout>
              </c:layout>
              <c:showLegendKey val="0"/>
              <c:showVal val="0"/>
              <c:showCatName val="1"/>
              <c:showSerName val="0"/>
              <c:showPercent val="1"/>
              <c:showBubbleSize val="0"/>
            </c:dLbl>
            <c:dLbl>
              <c:idx val="3"/>
              <c:layout>
                <c:manualLayout>
                  <c:x val="0.23748883662269496"/>
                  <c:y val="-7.981252343457068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Sheet1!$A$2:$A$3</c:f>
              <c:strCache>
                <c:ptCount val="2"/>
                <c:pt idx="0">
                  <c:v>大変良かった</c:v>
                </c:pt>
                <c:pt idx="1">
                  <c:v>良かった</c:v>
                </c:pt>
              </c:strCache>
            </c:strRef>
          </c:cat>
          <c:val>
            <c:numRef>
              <c:f>Sheet1!$B$2:$B$3</c:f>
              <c:numCache>
                <c:formatCode>General</c:formatCode>
                <c:ptCount val="2"/>
                <c:pt idx="0">
                  <c:v>45</c:v>
                </c:pt>
                <c:pt idx="1">
                  <c:v>6</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67B48-78F4-4F0D-823A-AF0D2B6A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743</Words>
  <Characters>4238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樽前緑樹園</dc:creator>
  <cp:lastModifiedBy>CLIENT10</cp:lastModifiedBy>
  <cp:revision>9</cp:revision>
  <cp:lastPrinted>2018-08-09T01:18:00Z</cp:lastPrinted>
  <dcterms:created xsi:type="dcterms:W3CDTF">2018-09-13T08:08:00Z</dcterms:created>
  <dcterms:modified xsi:type="dcterms:W3CDTF">2018-09-21T23:50:00Z</dcterms:modified>
</cp:coreProperties>
</file>